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9F0" w:rsidRDefault="00707682">
      <w:pPr>
        <w:pStyle w:val="a4"/>
        <w:framePr w:w="1147" w:h="163" w:wrap="none" w:hAnchor="page" w:x="6834" w:y="1835"/>
        <w:shd w:val="clear" w:color="auto" w:fill="auto"/>
        <w:rPr>
          <w:sz w:val="9"/>
          <w:szCs w:val="9"/>
        </w:rPr>
      </w:pPr>
      <w:r>
        <w:rPr>
          <w:rFonts w:ascii="Arial" w:eastAsia="Arial" w:hAnsi="Arial" w:cs="Arial"/>
          <w:b/>
          <w:bCs/>
          <w:color w:val="231F20"/>
          <w:sz w:val="9"/>
          <w:szCs w:val="9"/>
        </w:rPr>
        <w:t>развития образования</w:t>
      </w:r>
    </w:p>
    <w:p w:rsidR="00ED09F0" w:rsidRDefault="00707682">
      <w:pPr>
        <w:pStyle w:val="a4"/>
        <w:framePr w:w="1138" w:h="139" w:wrap="none" w:hAnchor="page" w:x="6849" w:y="1969"/>
        <w:shd w:val="clear" w:color="auto" w:fill="auto"/>
        <w:rPr>
          <w:sz w:val="8"/>
          <w:szCs w:val="8"/>
        </w:rPr>
      </w:pPr>
      <w:r>
        <w:rPr>
          <w:b/>
          <w:bCs/>
          <w:color w:val="231F20"/>
          <w:sz w:val="8"/>
          <w:szCs w:val="8"/>
          <w:lang w:val="en-US" w:eastAsia="en-US" w:bidi="en-US"/>
        </w:rPr>
        <w:t>F</w:t>
      </w:r>
      <w:r w:rsidRPr="00707682">
        <w:rPr>
          <w:b/>
          <w:bCs/>
          <w:color w:val="231F20"/>
          <w:sz w:val="8"/>
          <w:szCs w:val="8"/>
          <w:lang w:eastAsia="en-US" w:bidi="en-US"/>
        </w:rPr>
        <w:t>1</w:t>
      </w:r>
      <w:r>
        <w:rPr>
          <w:b/>
          <w:bCs/>
          <w:color w:val="231F20"/>
          <w:sz w:val="8"/>
          <w:szCs w:val="8"/>
          <w:lang w:val="en-US" w:eastAsia="en-US" w:bidi="en-US"/>
        </w:rPr>
        <w:t>U</w:t>
      </w:r>
      <w:r w:rsidRPr="00707682">
        <w:rPr>
          <w:b/>
          <w:bCs/>
          <w:color w:val="231F20"/>
          <w:sz w:val="8"/>
          <w:szCs w:val="8"/>
          <w:lang w:eastAsia="en-US" w:bidi="en-US"/>
        </w:rPr>
        <w:t xml:space="preserve">$ </w:t>
      </w:r>
      <w:r>
        <w:rPr>
          <w:b/>
          <w:bCs/>
          <w:color w:val="231F20"/>
          <w:sz w:val="8"/>
          <w:szCs w:val="8"/>
          <w:lang w:val="en-US" w:eastAsia="en-US" w:bidi="en-US"/>
        </w:rPr>
        <w:t>ULTRA</w:t>
      </w:r>
      <w:r w:rsidRPr="00707682">
        <w:rPr>
          <w:b/>
          <w:bCs/>
          <w:color w:val="231F20"/>
          <w:sz w:val="8"/>
          <w:szCs w:val="8"/>
          <w:lang w:eastAsia="en-US" w:bidi="en-US"/>
        </w:rPr>
        <w:t xml:space="preserve"> </w:t>
      </w:r>
      <w:r>
        <w:rPr>
          <w:b/>
          <w:bCs/>
          <w:color w:val="231F20"/>
          <w:sz w:val="8"/>
          <w:szCs w:val="8"/>
        </w:rPr>
        <w:t>| ДАЛЬШЕ ПРЕДЕЛА</w:t>
      </w:r>
    </w:p>
    <w:p w:rsidR="00ED09F0" w:rsidRDefault="00707682">
      <w:pPr>
        <w:pStyle w:val="a4"/>
        <w:framePr w:w="974" w:h="326" w:wrap="none" w:hAnchor="page" w:x="8490" w:y="1504"/>
        <w:shd w:val="clear" w:color="auto" w:fill="auto"/>
      </w:pPr>
      <w:r>
        <w:rPr>
          <w:rFonts w:ascii="Candara" w:eastAsia="Candara" w:hAnsi="Candara" w:cs="Candara"/>
          <w:b/>
          <w:bCs/>
          <w:color w:val="333D48"/>
        </w:rPr>
        <w:t>ТОЧКА</w:t>
      </w:r>
    </w:p>
    <w:p w:rsidR="00ED09F0" w:rsidRDefault="00707682">
      <w:pPr>
        <w:pStyle w:val="a4"/>
        <w:framePr w:w="931" w:h="326" w:wrap="none" w:hAnchor="page" w:x="9862" w:y="1504"/>
        <w:shd w:val="clear" w:color="auto" w:fill="auto"/>
        <w:jc w:val="right"/>
      </w:pPr>
      <w:r>
        <w:rPr>
          <w:rFonts w:ascii="Candara" w:eastAsia="Candara" w:hAnsi="Candara" w:cs="Candara"/>
          <w:b/>
          <w:bCs/>
          <w:color w:val="333D48"/>
        </w:rPr>
        <w:t>РОСТА</w:t>
      </w:r>
    </w:p>
    <w:p w:rsidR="00ED09F0" w:rsidRDefault="00707682">
      <w:pPr>
        <w:pStyle w:val="10"/>
        <w:keepNext/>
        <w:keepLines/>
        <w:framePr w:w="7262" w:h="974" w:wrap="none" w:hAnchor="page" w:x="4088" w:y="6932"/>
        <w:shd w:val="clear" w:color="auto" w:fill="auto"/>
      </w:pPr>
      <w:bookmarkStart w:id="0" w:name="bookmark0"/>
      <w:bookmarkStart w:id="1" w:name="bookmark1"/>
      <w:r>
        <w:t>РАБОЧАЯ ПРОГРАММА</w:t>
      </w:r>
      <w:bookmarkEnd w:id="0"/>
      <w:bookmarkEnd w:id="1"/>
    </w:p>
    <w:p w:rsidR="00ED09F0" w:rsidRDefault="00707682">
      <w:pPr>
        <w:pStyle w:val="30"/>
        <w:framePr w:w="7262" w:h="974" w:wrap="none" w:hAnchor="page" w:x="4088" w:y="6932"/>
        <w:shd w:val="clear" w:color="auto" w:fill="auto"/>
        <w:spacing w:line="214" w:lineRule="auto"/>
        <w:rPr>
          <w:sz w:val="22"/>
          <w:szCs w:val="22"/>
        </w:rPr>
      </w:pPr>
      <w:r>
        <w:rPr>
          <w:b/>
          <w:bCs/>
          <w:sz w:val="22"/>
          <w:szCs w:val="22"/>
        </w:rPr>
        <w:t>учебного предмета «Основы безопасности жизнедеятельности»</w:t>
      </w:r>
    </w:p>
    <w:p w:rsidR="00ED09F0" w:rsidRDefault="00707682">
      <w:pPr>
        <w:pStyle w:val="30"/>
        <w:framePr w:w="6802" w:h="533" w:wrap="none" w:hAnchor="page" w:x="4165" w:y="9788"/>
        <w:shd w:val="clear" w:color="auto" w:fill="auto"/>
      </w:pPr>
      <w:r>
        <w:t>Классы: 5-9</w:t>
      </w:r>
    </w:p>
    <w:p w:rsidR="00ED09F0" w:rsidRDefault="00707682">
      <w:pPr>
        <w:pStyle w:val="30"/>
        <w:framePr w:w="6802" w:h="533" w:wrap="none" w:hAnchor="page" w:x="4165" w:y="9788"/>
        <w:shd w:val="clear" w:color="auto" w:fill="auto"/>
      </w:pPr>
      <w:r>
        <w:t>Рабочая программа рассчитана на пять лет обучения (по 1 ч. в неделю)</w:t>
      </w:r>
    </w:p>
    <w:p w:rsidR="00ED09F0" w:rsidRDefault="00707682">
      <w:pPr>
        <w:spacing w:line="360" w:lineRule="exact"/>
      </w:pPr>
      <w:r>
        <w:rPr>
          <w:noProof/>
          <w:lang w:bidi="ar-SA"/>
        </w:rPr>
        <w:drawing>
          <wp:anchor distT="0" distB="0" distL="0" distR="0" simplePos="0" relativeHeight="62914690" behindDoc="1" locked="0" layoutInCell="1" allowOverlap="1">
            <wp:simplePos x="0" y="0"/>
            <wp:positionH relativeFrom="page">
              <wp:posOffset>1270</wp:posOffset>
            </wp:positionH>
            <wp:positionV relativeFrom="margin">
              <wp:posOffset>0</wp:posOffset>
            </wp:positionV>
            <wp:extent cx="2212975" cy="1069213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2212975" cy="10692130"/>
                    </a:xfrm>
                    <a:prstGeom prst="rect">
                      <a:avLst/>
                    </a:prstGeom>
                  </pic:spPr>
                </pic:pic>
              </a:graphicData>
            </a:graphic>
          </wp:anchor>
        </w:drawing>
      </w:r>
      <w:r>
        <w:rPr>
          <w:noProof/>
          <w:lang w:bidi="ar-SA"/>
        </w:rPr>
        <w:drawing>
          <wp:anchor distT="0" distB="0" distL="0" distR="0" simplePos="0" relativeHeight="62914691" behindDoc="1" locked="0" layoutInCell="1" allowOverlap="1">
            <wp:simplePos x="0" y="0"/>
            <wp:positionH relativeFrom="page">
              <wp:posOffset>2653030</wp:posOffset>
            </wp:positionH>
            <wp:positionV relativeFrom="margin">
              <wp:posOffset>746760</wp:posOffset>
            </wp:positionV>
            <wp:extent cx="530225" cy="57277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530225" cy="572770"/>
                    </a:xfrm>
                    <a:prstGeom prst="rect">
                      <a:avLst/>
                    </a:prstGeom>
                  </pic:spPr>
                </pic:pic>
              </a:graphicData>
            </a:graphic>
          </wp:anchor>
        </w:drawing>
      </w:r>
      <w:r>
        <w:rPr>
          <w:noProof/>
          <w:lang w:bidi="ar-SA"/>
        </w:rPr>
        <w:drawing>
          <wp:anchor distT="0" distB="161290" distL="0" distR="149225" simplePos="0" relativeHeight="62914692" behindDoc="1" locked="0" layoutInCell="1" allowOverlap="1">
            <wp:simplePos x="0" y="0"/>
            <wp:positionH relativeFrom="page">
              <wp:posOffset>4083050</wp:posOffset>
            </wp:positionH>
            <wp:positionV relativeFrom="margin">
              <wp:posOffset>749935</wp:posOffset>
            </wp:positionV>
            <wp:extent cx="841375" cy="42672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841375" cy="426720"/>
                    </a:xfrm>
                    <a:prstGeom prst="rect">
                      <a:avLst/>
                    </a:prstGeom>
                  </pic:spPr>
                </pic:pic>
              </a:graphicData>
            </a:graphic>
          </wp:anchor>
        </w:drawing>
      </w:r>
      <w:r>
        <w:rPr>
          <w:noProof/>
          <w:lang w:bidi="ar-SA"/>
        </w:rPr>
        <w:drawing>
          <wp:anchor distT="0" distB="0" distL="618490" distR="572770" simplePos="0" relativeHeight="62914693" behindDoc="1" locked="0" layoutInCell="1" allowOverlap="1">
            <wp:simplePos x="0" y="0"/>
            <wp:positionH relativeFrom="page">
              <wp:posOffset>6009005</wp:posOffset>
            </wp:positionH>
            <wp:positionV relativeFrom="margin">
              <wp:posOffset>780415</wp:posOffset>
            </wp:positionV>
            <wp:extent cx="274320" cy="51181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a:stretch/>
                  </pic:blipFill>
                  <pic:spPr>
                    <a:xfrm>
                      <a:off x="0" y="0"/>
                      <a:ext cx="274320" cy="511810"/>
                    </a:xfrm>
                    <a:prstGeom prst="rect">
                      <a:avLst/>
                    </a:prstGeom>
                  </pic:spPr>
                </pic:pic>
              </a:graphicData>
            </a:graphic>
          </wp:anchor>
        </w:drawing>
      </w:r>
      <w:r>
        <w:rPr>
          <w:noProof/>
          <w:lang w:bidi="ar-SA"/>
        </w:rPr>
        <w:drawing>
          <wp:anchor distT="0" distB="0" distL="0" distR="0" simplePos="0" relativeHeight="62914694" behindDoc="1" locked="0" layoutInCell="1" allowOverlap="1">
            <wp:simplePos x="0" y="0"/>
            <wp:positionH relativeFrom="page">
              <wp:posOffset>6283325</wp:posOffset>
            </wp:positionH>
            <wp:positionV relativeFrom="margin">
              <wp:posOffset>1176655</wp:posOffset>
            </wp:positionV>
            <wp:extent cx="506095" cy="109855"/>
            <wp:effectExtent l="0" t="0" r="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a:stretch/>
                  </pic:blipFill>
                  <pic:spPr>
                    <a:xfrm>
                      <a:off x="0" y="0"/>
                      <a:ext cx="506095" cy="109855"/>
                    </a:xfrm>
                    <a:prstGeom prst="rect">
                      <a:avLst/>
                    </a:prstGeom>
                  </pic:spPr>
                </pic:pic>
              </a:graphicData>
            </a:graphic>
          </wp:anchor>
        </w:drawing>
      </w: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after="637" w:line="1" w:lineRule="exact"/>
      </w:pPr>
    </w:p>
    <w:p w:rsidR="00ED09F0" w:rsidRDefault="00ED09F0">
      <w:pPr>
        <w:spacing w:line="1" w:lineRule="exact"/>
        <w:sectPr w:rsidR="00ED09F0">
          <w:pgSz w:w="11909" w:h="17375"/>
          <w:pgMar w:top="168" w:right="559" w:bottom="168" w:left="2" w:header="0" w:footer="3" w:gutter="0"/>
          <w:pgNumType w:start="1"/>
          <w:cols w:space="720"/>
          <w:noEndnote/>
          <w:docGrid w:linePitch="360"/>
        </w:sectPr>
      </w:pPr>
    </w:p>
    <w:p w:rsidR="00ED09F0" w:rsidRDefault="00707682">
      <w:pPr>
        <w:pStyle w:val="11"/>
        <w:shd w:val="clear" w:color="auto" w:fill="auto"/>
        <w:spacing w:after="260"/>
        <w:jc w:val="center"/>
      </w:pPr>
      <w:r>
        <w:lastRenderedPageBreak/>
        <w:t>ПОЯСНИТЕЛЬНАЯ ЗАПИСКА</w:t>
      </w:r>
    </w:p>
    <w:p w:rsidR="00ED09F0" w:rsidRDefault="00707682">
      <w:pPr>
        <w:pStyle w:val="11"/>
        <w:shd w:val="clear" w:color="auto" w:fill="auto"/>
        <w:ind w:firstLine="580"/>
        <w:jc w:val="both"/>
      </w:pPr>
      <w:r>
        <w:t>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в экстремальных ситуациях.</w:t>
      </w:r>
    </w:p>
    <w:p w:rsidR="00ED09F0" w:rsidRDefault="00707682">
      <w:pPr>
        <w:pStyle w:val="11"/>
        <w:shd w:val="clear" w:color="auto" w:fill="auto"/>
        <w:ind w:firstLine="580"/>
        <w:jc w:val="both"/>
      </w:pPr>
      <w:r>
        <w:t>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w:t>
      </w:r>
    </w:p>
    <w:p w:rsidR="00ED09F0" w:rsidRDefault="00707682">
      <w:pPr>
        <w:pStyle w:val="11"/>
        <w:shd w:val="clear" w:color="auto" w:fill="auto"/>
        <w:ind w:firstLine="580"/>
        <w:jc w:val="both"/>
      </w:pPr>
      <w:proofErr w:type="gramStart"/>
      <w:r>
        <w:t xml:space="preserve">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w:t>
      </w:r>
      <w:r>
        <w:rPr>
          <w:i/>
          <w:iCs/>
        </w:rPr>
        <w:t>(Название образовательной организации)</w:t>
      </w:r>
      <w:r>
        <w:t xml:space="preserve">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w:t>
      </w:r>
      <w:proofErr w:type="gramEnd"/>
    </w:p>
    <w:p w:rsidR="00ED09F0" w:rsidRDefault="00707682">
      <w:pPr>
        <w:pStyle w:val="11"/>
        <w:shd w:val="clear" w:color="auto" w:fill="auto"/>
        <w:ind w:firstLine="580"/>
        <w:jc w:val="both"/>
      </w:pPr>
      <w:r>
        <w:t>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w:t>
      </w:r>
    </w:p>
    <w:p w:rsidR="00ED09F0" w:rsidRDefault="00707682">
      <w:pPr>
        <w:pStyle w:val="11"/>
        <w:shd w:val="clear" w:color="auto" w:fill="auto"/>
        <w:ind w:firstLine="580"/>
        <w:jc w:val="both"/>
      </w:pPr>
      <w:r>
        <w:t xml:space="preserve">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w:t>
      </w:r>
      <w:r>
        <w:rPr>
          <w:lang w:val="en-US" w:eastAsia="en-US" w:bidi="en-US"/>
        </w:rPr>
        <w:t>N</w:t>
      </w:r>
      <w:r w:rsidRPr="00707682">
        <w:rPr>
          <w:lang w:eastAsia="en-US" w:bidi="en-US"/>
        </w:rPr>
        <w:t xml:space="preserve"> </w:t>
      </w:r>
      <w:r>
        <w:t>683).</w:t>
      </w:r>
    </w:p>
    <w:p w:rsidR="00ED09F0" w:rsidRDefault="00707682">
      <w:pPr>
        <w:pStyle w:val="11"/>
        <w:shd w:val="clear" w:color="auto" w:fill="auto"/>
        <w:spacing w:after="260"/>
        <w:ind w:firstLine="580"/>
        <w:jc w:val="both"/>
      </w:pPr>
      <w:r>
        <w:t>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Смирнова, издательство «Просвещение».</w:t>
      </w:r>
    </w:p>
    <w:p w:rsidR="00ED09F0" w:rsidRDefault="00707682">
      <w:pPr>
        <w:pStyle w:val="11"/>
        <w:shd w:val="clear" w:color="auto" w:fill="auto"/>
        <w:spacing w:after="260" w:line="257" w:lineRule="auto"/>
        <w:ind w:firstLine="580"/>
        <w:jc w:val="both"/>
        <w:rPr>
          <w:sz w:val="24"/>
          <w:szCs w:val="24"/>
        </w:rPr>
        <w:sectPr w:rsidR="00ED09F0">
          <w:pgSz w:w="11909" w:h="17375"/>
          <w:pgMar w:top="1708" w:right="801" w:bottom="1014" w:left="2078" w:header="0" w:footer="3" w:gutter="0"/>
          <w:cols w:space="720"/>
          <w:noEndnote/>
          <w:docGrid w:linePitch="360"/>
        </w:sectPr>
      </w:pPr>
      <w:r>
        <w:t xml:space="preserve">В целях реализация системного подхода и обеспечение непрерывного изучения предмета на уровне основного общего образования </w:t>
      </w:r>
      <w:r>
        <w:rPr>
          <w:sz w:val="24"/>
          <w:szCs w:val="24"/>
        </w:rPr>
        <w:t>1</w:t>
      </w:r>
    </w:p>
    <w:p w:rsidR="00ED09F0" w:rsidRDefault="00707682">
      <w:pPr>
        <w:pStyle w:val="11"/>
        <w:shd w:val="clear" w:color="auto" w:fill="auto"/>
        <w:spacing w:before="300"/>
        <w:ind w:left="420" w:firstLine="20"/>
        <w:jc w:val="both"/>
      </w:pPr>
      <w:r>
        <w:lastRenderedPageBreak/>
        <w:t>подразумевается внедрение единой структурно-логической схемы изучения тематических линий с учетом психолого-возрастных особенностей обучающихся:</w:t>
      </w:r>
    </w:p>
    <w:p w:rsidR="00ED09F0" w:rsidRDefault="00707682">
      <w:pPr>
        <w:pStyle w:val="11"/>
        <w:shd w:val="clear" w:color="auto" w:fill="auto"/>
        <w:ind w:left="420" w:firstLine="560"/>
        <w:jc w:val="both"/>
      </w:pPr>
      <w:r>
        <w:rPr>
          <w:b/>
          <w:bCs/>
        </w:rPr>
        <w:t xml:space="preserve">безопасность во время пребывания в различных средах </w:t>
      </w:r>
      <w:r>
        <w:t>- «правила пребывания в различных средах риски и действия по их снижению во время пребывания в различных средах действия в условиях опасностей в различных средах»;</w:t>
      </w:r>
    </w:p>
    <w:p w:rsidR="00ED09F0" w:rsidRDefault="00707682">
      <w:pPr>
        <w:pStyle w:val="11"/>
        <w:shd w:val="clear" w:color="auto" w:fill="auto"/>
        <w:ind w:left="420" w:firstLine="560"/>
        <w:jc w:val="both"/>
      </w:pPr>
      <w:r>
        <w:rPr>
          <w:b/>
          <w:bCs/>
        </w:rPr>
        <w:t xml:space="preserve">здоровый образ жизни </w:t>
      </w:r>
      <w:r>
        <w:t xml:space="preserve">- «значение для человека здорового </w:t>
      </w:r>
      <w:proofErr w:type="gramStart"/>
      <w:r>
        <w:t>образа жизни правила здорового образа жизни</w:t>
      </w:r>
      <w:proofErr w:type="gramEnd"/>
      <w:r>
        <w:t xml:space="preserve"> и их соблюдение экологическая безопасность»;</w:t>
      </w:r>
    </w:p>
    <w:p w:rsidR="00ED09F0" w:rsidRDefault="00707682">
      <w:pPr>
        <w:pStyle w:val="11"/>
        <w:shd w:val="clear" w:color="auto" w:fill="auto"/>
        <w:ind w:left="420" w:firstLine="560"/>
        <w:jc w:val="both"/>
      </w:pPr>
      <w:r>
        <w:rPr>
          <w:b/>
          <w:bCs/>
        </w:rPr>
        <w:t xml:space="preserve">первая помощь пострадавшим </w:t>
      </w:r>
      <w:r>
        <w:t>- «принципы и общий порядок оказания первой помощи пострадавшим приемы и правила оказания первой помощи пострадавшим при состояниях, угрожающих их жизни и здоровью»;</w:t>
      </w:r>
    </w:p>
    <w:p w:rsidR="00ED09F0" w:rsidRDefault="00707682">
      <w:pPr>
        <w:pStyle w:val="11"/>
        <w:shd w:val="clear" w:color="auto" w:fill="auto"/>
        <w:tabs>
          <w:tab w:val="left" w:pos="6091"/>
        </w:tabs>
        <w:jc w:val="right"/>
      </w:pPr>
      <w:r>
        <w:rPr>
          <w:b/>
          <w:bCs/>
        </w:rPr>
        <w:t xml:space="preserve">основы комплексной безопасности населения Российской Федерации </w:t>
      </w:r>
      <w:r>
        <w:t>- «правовые основы обеспечения комплексной безопасности организация комплексной защиты населения</w:t>
      </w:r>
      <w:r>
        <w:tab/>
        <w:t>основные мероприятия</w:t>
      </w:r>
    </w:p>
    <w:p w:rsidR="00ED09F0" w:rsidRDefault="00707682">
      <w:pPr>
        <w:pStyle w:val="11"/>
        <w:shd w:val="clear" w:color="auto" w:fill="auto"/>
        <w:ind w:firstLine="420"/>
        <w:jc w:val="both"/>
      </w:pPr>
      <w:r>
        <w:t>комплексной защиты населения»;</w:t>
      </w:r>
    </w:p>
    <w:p w:rsidR="00ED09F0" w:rsidRDefault="00707682">
      <w:pPr>
        <w:pStyle w:val="11"/>
        <w:shd w:val="clear" w:color="auto" w:fill="auto"/>
        <w:ind w:left="420" w:firstLine="560"/>
        <w:jc w:val="both"/>
      </w:pPr>
      <w:r>
        <w:t>Программа 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по возможности ее избегать при необходимости действовать со знанием дела».</w:t>
      </w:r>
    </w:p>
    <w:p w:rsidR="00ED09F0" w:rsidRDefault="00707682">
      <w:pPr>
        <w:pStyle w:val="11"/>
        <w:shd w:val="clear" w:color="auto" w:fill="auto"/>
        <w:ind w:left="420" w:firstLine="560"/>
        <w:jc w:val="both"/>
      </w:pPr>
      <w:r>
        <w:t xml:space="preserve">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w:t>
      </w:r>
      <w:proofErr w:type="gramStart"/>
      <w:r>
        <w:t>становится</w:t>
      </w:r>
      <w:proofErr w:type="gramEnd"/>
      <w:r>
        <w:t xml:space="preserve"> возможно с учетом оборудования, которым обеспечена школа «Точка роста».</w:t>
      </w:r>
    </w:p>
    <w:p w:rsidR="00ED09F0" w:rsidRDefault="00707682">
      <w:pPr>
        <w:pStyle w:val="11"/>
        <w:shd w:val="clear" w:color="auto" w:fill="auto"/>
        <w:ind w:left="420" w:firstLine="560"/>
        <w:jc w:val="both"/>
      </w:pPr>
      <w:proofErr w:type="gramStart"/>
      <w:r>
        <w:t>Внедрение в преподавание учебного предмета «ОБЖ» современных форм электронного обучения подчинено соблюдению следующих базовых принципов: 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дистанционные образовательные технологии не способны полностью заменить педагога и практические действия обучающихся.</w:t>
      </w:r>
      <w:r>
        <w:br w:type="page"/>
      </w:r>
      <w:proofErr w:type="gramEnd"/>
    </w:p>
    <w:p w:rsidR="00ED09F0" w:rsidRDefault="00707682">
      <w:pPr>
        <w:pStyle w:val="20"/>
        <w:shd w:val="clear" w:color="auto" w:fill="auto"/>
        <w:spacing w:after="260"/>
        <w:ind w:left="0" w:firstLine="0"/>
        <w:jc w:val="center"/>
      </w:pPr>
      <w:r>
        <w:rPr>
          <w:b/>
          <w:bCs/>
        </w:rPr>
        <w:lastRenderedPageBreak/>
        <w:t>ПЛАНИРУЕМЫЕ РЕЗУЛЬТАТЫ ОСВОЕНИЯ УЧЕБНОГО ПРЕДМЕТА</w:t>
      </w:r>
      <w:r>
        <w:rPr>
          <w:b/>
          <w:bCs/>
        </w:rPr>
        <w:br/>
        <w:t>ОБЖ</w:t>
      </w:r>
    </w:p>
    <w:p w:rsidR="00ED09F0" w:rsidRDefault="00707682">
      <w:pPr>
        <w:pStyle w:val="20"/>
        <w:shd w:val="clear" w:color="auto" w:fill="auto"/>
        <w:spacing w:after="260"/>
        <w:ind w:left="0" w:firstLine="0"/>
        <w:jc w:val="center"/>
      </w:pPr>
      <w:r>
        <w:rPr>
          <w:b/>
          <w:bCs/>
        </w:rPr>
        <w:t>Предметные результаты</w:t>
      </w:r>
    </w:p>
    <w:p w:rsidR="00ED09F0" w:rsidRDefault="00707682">
      <w:pPr>
        <w:pStyle w:val="20"/>
        <w:shd w:val="clear" w:color="auto" w:fill="auto"/>
        <w:ind w:left="0" w:firstLine="740"/>
      </w:pPr>
      <w:r>
        <w:rPr>
          <w:b/>
          <w:bCs/>
          <w:sz w:val="28"/>
          <w:szCs w:val="28"/>
        </w:rPr>
        <w:t xml:space="preserve">Выпускник научится </w:t>
      </w:r>
      <w:r>
        <w:t xml:space="preserve">(предметные результаты на базовом уровне освоения программного минимума по предмету при изучении учебника из федерального перечня): </w:t>
      </w:r>
      <w:r>
        <w:rPr>
          <w:rFonts w:ascii="Arial" w:eastAsia="Arial" w:hAnsi="Arial" w:cs="Arial"/>
          <w:sz w:val="22"/>
          <w:szCs w:val="22"/>
        </w:rPr>
        <w:t xml:space="preserve">- </w:t>
      </w:r>
      <w:r>
        <w:t>классифицировать и характеризовать условия экологической безопасности;</w:t>
      </w:r>
    </w:p>
    <w:p w:rsidR="00ED09F0" w:rsidRDefault="00707682">
      <w:pPr>
        <w:pStyle w:val="20"/>
        <w:numPr>
          <w:ilvl w:val="0"/>
          <w:numId w:val="1"/>
        </w:numPr>
        <w:shd w:val="clear" w:color="auto" w:fill="auto"/>
        <w:tabs>
          <w:tab w:val="left" w:pos="728"/>
        </w:tabs>
        <w:ind w:hanging="360"/>
      </w:pPr>
      <w:r>
        <w:t>использовать знания о предельно допустимых концентрациях вредных веществ в атмосфере, воде и почве;</w:t>
      </w:r>
    </w:p>
    <w:p w:rsidR="00ED09F0" w:rsidRDefault="00707682">
      <w:pPr>
        <w:pStyle w:val="20"/>
        <w:numPr>
          <w:ilvl w:val="0"/>
          <w:numId w:val="1"/>
        </w:numPr>
        <w:shd w:val="clear" w:color="auto" w:fill="auto"/>
        <w:tabs>
          <w:tab w:val="left" w:pos="728"/>
        </w:tabs>
        <w:ind w:hanging="360"/>
      </w:pPr>
      <w:r>
        <w:t>использовать знания о способах контроля качества окружающей среды и продуктов питания с использованием бытовых приборов;</w:t>
      </w:r>
    </w:p>
    <w:p w:rsidR="00ED09F0" w:rsidRDefault="00707682">
      <w:pPr>
        <w:pStyle w:val="20"/>
        <w:numPr>
          <w:ilvl w:val="0"/>
          <w:numId w:val="1"/>
        </w:numPr>
        <w:shd w:val="clear" w:color="auto" w:fill="auto"/>
        <w:tabs>
          <w:tab w:val="left" w:pos="728"/>
        </w:tabs>
        <w:ind w:hanging="360"/>
      </w:pPr>
      <w:r>
        <w:t>классифицировать и характеризовать причины и последствия опасных ситуаций при использовании бытовых приборов контроля качества окружающей среды и</w:t>
      </w:r>
    </w:p>
    <w:p w:rsidR="00ED09F0" w:rsidRDefault="00707682">
      <w:pPr>
        <w:pStyle w:val="20"/>
        <w:shd w:val="clear" w:color="auto" w:fill="auto"/>
        <w:ind w:left="0" w:firstLine="720"/>
      </w:pPr>
      <w:r>
        <w:t>продуктов питания;</w:t>
      </w:r>
    </w:p>
    <w:p w:rsidR="00ED09F0" w:rsidRDefault="00707682">
      <w:pPr>
        <w:pStyle w:val="20"/>
        <w:numPr>
          <w:ilvl w:val="0"/>
          <w:numId w:val="1"/>
        </w:numPr>
        <w:shd w:val="clear" w:color="auto" w:fill="auto"/>
        <w:tabs>
          <w:tab w:val="left" w:pos="728"/>
        </w:tabs>
        <w:ind w:hanging="360"/>
      </w:pPr>
      <w:r>
        <w:t>безопасно, использовать бытовые приборы контроля качества окружающей среды и продуктов питания;</w:t>
      </w:r>
    </w:p>
    <w:p w:rsidR="00ED09F0" w:rsidRDefault="00707682">
      <w:pPr>
        <w:pStyle w:val="20"/>
        <w:numPr>
          <w:ilvl w:val="0"/>
          <w:numId w:val="1"/>
        </w:numPr>
        <w:shd w:val="clear" w:color="auto" w:fill="auto"/>
        <w:tabs>
          <w:tab w:val="left" w:pos="728"/>
        </w:tabs>
        <w:ind w:left="0" w:firstLine="360"/>
      </w:pPr>
      <w:r>
        <w:t>безопасно использовать бытовые приборы;</w:t>
      </w:r>
    </w:p>
    <w:p w:rsidR="00ED09F0" w:rsidRDefault="00707682">
      <w:pPr>
        <w:pStyle w:val="20"/>
        <w:numPr>
          <w:ilvl w:val="0"/>
          <w:numId w:val="1"/>
        </w:numPr>
        <w:shd w:val="clear" w:color="auto" w:fill="auto"/>
        <w:tabs>
          <w:tab w:val="left" w:pos="728"/>
        </w:tabs>
        <w:ind w:left="0" w:firstLine="360"/>
      </w:pPr>
      <w:r>
        <w:t>безопасно использовать средства бытовой химии;</w:t>
      </w:r>
    </w:p>
    <w:p w:rsidR="00ED09F0" w:rsidRDefault="00707682">
      <w:pPr>
        <w:pStyle w:val="20"/>
        <w:numPr>
          <w:ilvl w:val="0"/>
          <w:numId w:val="1"/>
        </w:numPr>
        <w:shd w:val="clear" w:color="auto" w:fill="auto"/>
        <w:tabs>
          <w:tab w:val="left" w:pos="728"/>
        </w:tabs>
        <w:ind w:left="0" w:firstLine="360"/>
      </w:pPr>
      <w:r>
        <w:t>безопасно использовать средства коммуникации;</w:t>
      </w:r>
    </w:p>
    <w:p w:rsidR="00ED09F0" w:rsidRDefault="00707682">
      <w:pPr>
        <w:pStyle w:val="20"/>
        <w:numPr>
          <w:ilvl w:val="0"/>
          <w:numId w:val="1"/>
        </w:numPr>
        <w:shd w:val="clear" w:color="auto" w:fill="auto"/>
        <w:tabs>
          <w:tab w:val="left" w:pos="728"/>
        </w:tabs>
        <w:ind w:left="0" w:firstLine="360"/>
      </w:pPr>
      <w:r>
        <w:t>классифицировать и характеризовать опасные ситуации криминогенного характера;</w:t>
      </w:r>
    </w:p>
    <w:p w:rsidR="00ED09F0" w:rsidRDefault="00707682">
      <w:pPr>
        <w:pStyle w:val="20"/>
        <w:numPr>
          <w:ilvl w:val="0"/>
          <w:numId w:val="1"/>
        </w:numPr>
        <w:shd w:val="clear" w:color="auto" w:fill="auto"/>
        <w:tabs>
          <w:tab w:val="left" w:pos="728"/>
        </w:tabs>
        <w:ind w:left="0" w:firstLine="360"/>
      </w:pPr>
      <w:r>
        <w:t>предвидеть причины возникновения возможных опасных ситуаций криминогенного</w:t>
      </w:r>
    </w:p>
    <w:p w:rsidR="00ED09F0" w:rsidRDefault="00707682">
      <w:pPr>
        <w:pStyle w:val="20"/>
        <w:shd w:val="clear" w:color="auto" w:fill="auto"/>
        <w:ind w:left="0" w:firstLine="720"/>
      </w:pPr>
      <w:r>
        <w:t>характера;</w:t>
      </w:r>
    </w:p>
    <w:p w:rsidR="00ED09F0" w:rsidRDefault="00707682">
      <w:pPr>
        <w:pStyle w:val="20"/>
        <w:shd w:val="clear" w:color="auto" w:fill="auto"/>
        <w:ind w:left="0" w:firstLine="360"/>
      </w:pPr>
      <w:r>
        <w:rPr>
          <w:rFonts w:ascii="Arial" w:eastAsia="Arial" w:hAnsi="Arial" w:cs="Arial"/>
          <w:sz w:val="22"/>
          <w:szCs w:val="22"/>
        </w:rPr>
        <w:t xml:space="preserve">- </w:t>
      </w:r>
      <w:r>
        <w:t xml:space="preserve">безопасно вести и применять способы самозащиты в криминогенной ситуации </w:t>
      </w:r>
      <w:proofErr w:type="gramStart"/>
      <w:r>
        <w:t>на</w:t>
      </w:r>
      <w:proofErr w:type="gramEnd"/>
    </w:p>
    <w:p w:rsidR="00ED09F0" w:rsidRDefault="00707682">
      <w:pPr>
        <w:pStyle w:val="20"/>
        <w:shd w:val="clear" w:color="auto" w:fill="auto"/>
        <w:ind w:left="0" w:firstLine="720"/>
      </w:pPr>
      <w:r>
        <w:rPr>
          <w:noProof/>
          <w:lang w:bidi="ar-SA"/>
        </w:rPr>
        <mc:AlternateContent>
          <mc:Choice Requires="wps">
            <w:drawing>
              <wp:anchor distT="12700" distB="771525" distL="15875" distR="1905000" simplePos="0" relativeHeight="125829378" behindDoc="0" locked="0" layoutInCell="1" allowOverlap="1">
                <wp:simplePos x="0" y="0"/>
                <wp:positionH relativeFrom="page">
                  <wp:posOffset>4225925</wp:posOffset>
                </wp:positionH>
                <wp:positionV relativeFrom="paragraph">
                  <wp:posOffset>177800</wp:posOffset>
                </wp:positionV>
                <wp:extent cx="978535" cy="20447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978535" cy="204470"/>
                        </a:xfrm>
                        <a:prstGeom prst="rect">
                          <a:avLst/>
                        </a:prstGeom>
                        <a:noFill/>
                      </wps:spPr>
                      <wps:txbx>
                        <w:txbxContent>
                          <w:p w:rsidR="00707682" w:rsidRDefault="00707682">
                            <w:pPr>
                              <w:pStyle w:val="20"/>
                              <w:shd w:val="clear" w:color="auto" w:fill="auto"/>
                              <w:ind w:left="0" w:firstLine="0"/>
                            </w:pPr>
                            <w:r>
                              <w:t xml:space="preserve">самозащиты </w:t>
                            </w:r>
                            <w:proofErr w:type="gramStart"/>
                            <w:r>
                              <w:t>в</w:t>
                            </w:r>
                            <w:proofErr w:type="gramEnd"/>
                          </w:p>
                        </w:txbxContent>
                      </wps:txbx>
                      <wps:bodyPr wrap="none" lIns="0" tIns="0" rIns="0" bIns="0"/>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_x0000_s1037" type="#_x0000_t202" style="position:absolute;margin-left:332.75pt;margin-top:14.pt;width:77.049999999999997pt;height:16.100000000000001pt;z-index:-125829375;mso-wrap-distance-left:1.25pt;mso-wrap-distance-top:1.pt;mso-wrap-distance-right:150.pt;mso-wrap-distance-bottom:60.75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самозащиты в</w:t>
                      </w:r>
                    </w:p>
                  </w:txbxContent>
                </v:textbox>
                <w10:wrap type="square" side="left" anchorx="page"/>
              </v:shape>
            </w:pict>
          </mc:Fallback>
        </mc:AlternateContent>
      </w:r>
      <w:r>
        <w:rPr>
          <w:noProof/>
          <w:lang w:bidi="ar-SA"/>
        </w:rPr>
        <mc:AlternateContent>
          <mc:Choice Requires="wps">
            <w:drawing>
              <wp:anchor distT="12700" distB="762635" distL="1012190" distR="143510" simplePos="0" relativeHeight="125829380" behindDoc="0" locked="0" layoutInCell="1" allowOverlap="1">
                <wp:simplePos x="0" y="0"/>
                <wp:positionH relativeFrom="page">
                  <wp:posOffset>5222240</wp:posOffset>
                </wp:positionH>
                <wp:positionV relativeFrom="paragraph">
                  <wp:posOffset>177800</wp:posOffset>
                </wp:positionV>
                <wp:extent cx="1743710" cy="21336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1743710" cy="213360"/>
                        </a:xfrm>
                        <a:prstGeom prst="rect">
                          <a:avLst/>
                        </a:prstGeom>
                        <a:noFill/>
                      </wps:spPr>
                      <wps:txbx>
                        <w:txbxContent>
                          <w:p w:rsidR="00707682" w:rsidRDefault="00707682">
                            <w:pPr>
                              <w:pStyle w:val="20"/>
                              <w:shd w:val="clear" w:color="auto" w:fill="auto"/>
                              <w:ind w:left="0" w:firstLine="0"/>
                            </w:pPr>
                            <w:proofErr w:type="gramStart"/>
                            <w:r>
                              <w:t>криминогенной ситуации</w:t>
                            </w:r>
                            <w:proofErr w:type="gramEnd"/>
                          </w:p>
                        </w:txbxContent>
                      </wps:txbx>
                      <wps:bodyPr wrap="none" lIns="0" tIns="0" rIns="0" bIns="0"/>
                    </wps:wsp>
                  </a:graphicData>
                </a:graphic>
              </wp:anchor>
            </w:drawing>
          </mc:Choice>
          <mc:Fallback xmlns:w15="http://schemas.microsoft.com/office/word/2012/wordml">
            <w:pict>
              <v:shape id="_x0000_s1039" type="#_x0000_t202" style="position:absolute;margin-left:411.19999999999999pt;margin-top:14.pt;width:137.30000000000001pt;height:16.800000000000001pt;z-index:-125829373;mso-wrap-distance-left:79.700000000000003pt;mso-wrap-distance-top:1.pt;mso-wrap-distance-right:11.300000000000001pt;mso-wrap-distance-bottom:60.049999999999997pt;mso-position-horizontal-relative:page" filled="f" stroked="f">
                <v:textbox inset="0,0,0,0">
                  <w:txbxContent>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криминогенной ситуации</w:t>
                      </w:r>
                    </w:p>
                  </w:txbxContent>
                </v:textbox>
                <w10:wrap type="square" side="left" anchorx="page"/>
              </v:shape>
            </w:pict>
          </mc:Fallback>
        </mc:AlternateContent>
      </w:r>
      <w:r>
        <w:rPr>
          <w:noProof/>
          <w:lang w:bidi="ar-SA"/>
        </w:rPr>
        <mc:AlternateContent>
          <mc:Choice Requires="wps">
            <w:drawing>
              <wp:anchor distT="405765" distB="19050" distL="12700" distR="1902460" simplePos="0" relativeHeight="125829382" behindDoc="0" locked="0" layoutInCell="1" allowOverlap="1">
                <wp:simplePos x="0" y="0"/>
                <wp:positionH relativeFrom="page">
                  <wp:posOffset>4222750</wp:posOffset>
                </wp:positionH>
                <wp:positionV relativeFrom="paragraph">
                  <wp:posOffset>570865</wp:posOffset>
                </wp:positionV>
                <wp:extent cx="984250" cy="563880"/>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984250" cy="563880"/>
                        </a:xfrm>
                        <a:prstGeom prst="rect">
                          <a:avLst/>
                        </a:prstGeom>
                        <a:noFill/>
                      </wps:spPr>
                      <wps:txbx>
                        <w:txbxContent>
                          <w:p w:rsidR="00707682" w:rsidRDefault="00707682">
                            <w:pPr>
                              <w:pStyle w:val="20"/>
                              <w:shd w:val="clear" w:color="auto" w:fill="auto"/>
                              <w:spacing w:after="260"/>
                              <w:ind w:left="0" w:firstLine="0"/>
                            </w:pPr>
                            <w:r>
                              <w:t xml:space="preserve">самозащиты </w:t>
                            </w:r>
                            <w:proofErr w:type="gramStart"/>
                            <w:r>
                              <w:t>в</w:t>
                            </w:r>
                            <w:proofErr w:type="gramEnd"/>
                          </w:p>
                          <w:p w:rsidR="00707682" w:rsidRDefault="00707682">
                            <w:pPr>
                              <w:pStyle w:val="20"/>
                              <w:shd w:val="clear" w:color="auto" w:fill="auto"/>
                              <w:ind w:left="0" w:firstLine="0"/>
                            </w:pPr>
                            <w:r>
                              <w:t xml:space="preserve">самозащиты </w:t>
                            </w:r>
                            <w:proofErr w:type="gramStart"/>
                            <w:r>
                              <w:t>в</w:t>
                            </w:r>
                            <w:proofErr w:type="gramEnd"/>
                          </w:p>
                        </w:txbxContent>
                      </wps:txbx>
                      <wps:bodyPr lIns="0" tIns="0" rIns="0" bIns="0"/>
                    </wps:wsp>
                  </a:graphicData>
                </a:graphic>
              </wp:anchor>
            </w:drawing>
          </mc:Choice>
          <mc:Fallback xmlns:w15="http://schemas.microsoft.com/office/word/2012/wordml">
            <w:pict>
              <v:shape id="_x0000_s1041" type="#_x0000_t202" style="position:absolute;margin-left:332.5pt;margin-top:44.950000000000003pt;width:77.5pt;height:44.399999999999999pt;z-index:-125829371;mso-wrap-distance-left:1.pt;mso-wrap-distance-top:31.949999999999999pt;mso-wrap-distance-right:149.80000000000001pt;mso-wrap-distance-bottom:1.5pt;mso-position-horizontal-relative:page" filled="f" stroked="f">
                <v:textbox inset="0,0,0,0">
                  <w:txbxContent>
                    <w:p>
                      <w:pPr>
                        <w:pStyle w:val="Style16"/>
                        <w:keepNext w:val="0"/>
                        <w:keepLines w:val="0"/>
                        <w:widowControl w:val="0"/>
                        <w:shd w:val="clear" w:color="auto" w:fill="auto"/>
                        <w:bidi w:val="0"/>
                        <w:spacing w:before="0" w:after="260" w:line="240" w:lineRule="auto"/>
                        <w:ind w:left="0" w:right="0" w:firstLine="0"/>
                        <w:jc w:val="left"/>
                      </w:pPr>
                      <w:r>
                        <w:rPr>
                          <w:color w:val="000000"/>
                          <w:spacing w:val="0"/>
                          <w:w w:val="100"/>
                          <w:position w:val="0"/>
                          <w:sz w:val="24"/>
                          <w:szCs w:val="24"/>
                          <w:shd w:val="clear" w:color="auto" w:fill="auto"/>
                          <w:lang w:val="ru-RU" w:eastAsia="ru-RU" w:bidi="ru-RU"/>
                        </w:rPr>
                        <w:t>самозащиты в</w:t>
                      </w:r>
                    </w:p>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самозащиты в</w:t>
                      </w:r>
                    </w:p>
                  </w:txbxContent>
                </v:textbox>
                <w10:wrap type="square" side="left" anchorx="page"/>
              </v:shape>
            </w:pict>
          </mc:Fallback>
        </mc:AlternateContent>
      </w:r>
      <w:r>
        <w:rPr>
          <w:noProof/>
          <w:lang w:bidi="ar-SA"/>
        </w:rPr>
        <mc:AlternateContent>
          <mc:Choice Requires="wps">
            <w:drawing>
              <wp:anchor distT="405765" distB="12700" distL="1012190" distR="12700" simplePos="0" relativeHeight="125829384" behindDoc="0" locked="0" layoutInCell="1" allowOverlap="1">
                <wp:simplePos x="0" y="0"/>
                <wp:positionH relativeFrom="page">
                  <wp:posOffset>5222240</wp:posOffset>
                </wp:positionH>
                <wp:positionV relativeFrom="paragraph">
                  <wp:posOffset>570865</wp:posOffset>
                </wp:positionV>
                <wp:extent cx="1874520" cy="5702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1874520" cy="570230"/>
                        </a:xfrm>
                        <a:prstGeom prst="rect">
                          <a:avLst/>
                        </a:prstGeom>
                        <a:noFill/>
                      </wps:spPr>
                      <wps:txbx>
                        <w:txbxContent>
                          <w:p w:rsidR="00707682" w:rsidRDefault="00707682">
                            <w:pPr>
                              <w:pStyle w:val="20"/>
                              <w:shd w:val="clear" w:color="auto" w:fill="auto"/>
                              <w:spacing w:after="260"/>
                              <w:ind w:left="0" w:firstLine="0"/>
                            </w:pPr>
                            <w:r>
                              <w:t xml:space="preserve">криминогенной ситуации </w:t>
                            </w:r>
                            <w:proofErr w:type="gramStart"/>
                            <w:r>
                              <w:t>в</w:t>
                            </w:r>
                            <w:proofErr w:type="gramEnd"/>
                          </w:p>
                          <w:p w:rsidR="00707682" w:rsidRDefault="00707682">
                            <w:pPr>
                              <w:pStyle w:val="20"/>
                              <w:shd w:val="clear" w:color="auto" w:fill="auto"/>
                              <w:ind w:left="0" w:firstLine="0"/>
                            </w:pPr>
                            <w:r>
                              <w:t xml:space="preserve">криминогенной ситуации </w:t>
                            </w:r>
                            <w:proofErr w:type="gramStart"/>
                            <w:r>
                              <w:t>в</w:t>
                            </w:r>
                            <w:proofErr w:type="gramEnd"/>
                          </w:p>
                        </w:txbxContent>
                      </wps:txbx>
                      <wps:bodyPr lIns="0" tIns="0" rIns="0" bIns="0"/>
                    </wps:wsp>
                  </a:graphicData>
                </a:graphic>
              </wp:anchor>
            </w:drawing>
          </mc:Choice>
          <mc:Fallback xmlns:w15="http://schemas.microsoft.com/office/word/2012/wordml">
            <w:pict>
              <v:shape id="_x0000_s1043" type="#_x0000_t202" style="position:absolute;margin-left:411.19999999999999pt;margin-top:44.950000000000003pt;width:147.59999999999999pt;height:44.899999999999999pt;z-index:-125829369;mso-wrap-distance-left:79.700000000000003pt;mso-wrap-distance-top:31.949999999999999pt;mso-wrap-distance-right:1.pt;mso-wrap-distance-bottom:1.pt;mso-position-horizontal-relative:page" filled="f" stroked="f">
                <v:textbox inset="0,0,0,0">
                  <w:txbxContent>
                    <w:p>
                      <w:pPr>
                        <w:pStyle w:val="Style16"/>
                        <w:keepNext w:val="0"/>
                        <w:keepLines w:val="0"/>
                        <w:widowControl w:val="0"/>
                        <w:shd w:val="clear" w:color="auto" w:fill="auto"/>
                        <w:bidi w:val="0"/>
                        <w:spacing w:before="0" w:after="260" w:line="240" w:lineRule="auto"/>
                        <w:ind w:left="0" w:right="0" w:firstLine="0"/>
                        <w:jc w:val="left"/>
                      </w:pPr>
                      <w:r>
                        <w:rPr>
                          <w:color w:val="000000"/>
                          <w:spacing w:val="0"/>
                          <w:w w:val="100"/>
                          <w:position w:val="0"/>
                          <w:sz w:val="24"/>
                          <w:szCs w:val="24"/>
                          <w:shd w:val="clear" w:color="auto" w:fill="auto"/>
                          <w:lang w:val="ru-RU" w:eastAsia="ru-RU" w:bidi="ru-RU"/>
                        </w:rPr>
                        <w:t>криминогенной ситуации в</w:t>
                      </w:r>
                    </w:p>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криминогенной ситуации в</w:t>
                      </w:r>
                    </w:p>
                  </w:txbxContent>
                </v:textbox>
                <w10:wrap type="square" side="left" anchorx="page"/>
              </v:shape>
            </w:pict>
          </mc:Fallback>
        </mc:AlternateContent>
      </w:r>
      <w:r>
        <w:t>улице;</w:t>
      </w:r>
    </w:p>
    <w:p w:rsidR="00ED09F0" w:rsidRDefault="00707682">
      <w:pPr>
        <w:pStyle w:val="20"/>
        <w:shd w:val="clear" w:color="auto" w:fill="auto"/>
        <w:ind w:left="0" w:firstLine="360"/>
      </w:pPr>
      <w:r>
        <w:rPr>
          <w:rFonts w:ascii="Arial" w:eastAsia="Arial" w:hAnsi="Arial" w:cs="Arial"/>
          <w:sz w:val="22"/>
          <w:szCs w:val="22"/>
        </w:rPr>
        <w:t xml:space="preserve">- </w:t>
      </w:r>
      <w:r>
        <w:t>безопасно вести и применять способы</w:t>
      </w:r>
    </w:p>
    <w:p w:rsidR="00ED09F0" w:rsidRDefault="00707682">
      <w:pPr>
        <w:pStyle w:val="20"/>
        <w:shd w:val="clear" w:color="auto" w:fill="auto"/>
        <w:ind w:left="0" w:firstLine="720"/>
      </w:pPr>
      <w:proofErr w:type="gramStart"/>
      <w:r>
        <w:t>подъезде</w:t>
      </w:r>
      <w:proofErr w:type="gramEnd"/>
      <w:r>
        <w:t>;</w:t>
      </w:r>
    </w:p>
    <w:p w:rsidR="00ED09F0" w:rsidRDefault="00707682">
      <w:pPr>
        <w:pStyle w:val="20"/>
        <w:numPr>
          <w:ilvl w:val="0"/>
          <w:numId w:val="1"/>
        </w:numPr>
        <w:shd w:val="clear" w:color="auto" w:fill="auto"/>
        <w:tabs>
          <w:tab w:val="left" w:pos="728"/>
        </w:tabs>
        <w:ind w:hanging="360"/>
      </w:pPr>
      <w:r>
        <w:t>безопасно вести и применять способы лифте;</w:t>
      </w:r>
    </w:p>
    <w:p w:rsidR="00ED09F0" w:rsidRDefault="00707682">
      <w:pPr>
        <w:pStyle w:val="20"/>
        <w:numPr>
          <w:ilvl w:val="0"/>
          <w:numId w:val="1"/>
        </w:numPr>
        <w:shd w:val="clear" w:color="auto" w:fill="auto"/>
        <w:tabs>
          <w:tab w:val="left" w:pos="728"/>
        </w:tabs>
        <w:ind w:left="0" w:firstLine="360"/>
      </w:pPr>
      <w:r>
        <w:t>безопасно вести и применять способы</w:t>
      </w:r>
    </w:p>
    <w:p w:rsidR="00ED09F0" w:rsidRDefault="00707682">
      <w:pPr>
        <w:pStyle w:val="20"/>
        <w:shd w:val="clear" w:color="auto" w:fill="auto"/>
        <w:ind w:left="0" w:firstLine="720"/>
      </w:pPr>
      <w:r>
        <w:t>квартире;</w:t>
      </w:r>
    </w:p>
    <w:p w:rsidR="00ED09F0" w:rsidRDefault="00707682">
      <w:pPr>
        <w:pStyle w:val="20"/>
        <w:numPr>
          <w:ilvl w:val="0"/>
          <w:numId w:val="1"/>
        </w:numPr>
        <w:shd w:val="clear" w:color="auto" w:fill="auto"/>
        <w:tabs>
          <w:tab w:val="left" w:pos="728"/>
        </w:tabs>
        <w:ind w:left="0" w:firstLine="360"/>
      </w:pPr>
      <w:r>
        <w:t>безопасно вести и применять способы самозащиты при карманной краже;</w:t>
      </w:r>
    </w:p>
    <w:p w:rsidR="00ED09F0" w:rsidRDefault="00707682">
      <w:pPr>
        <w:pStyle w:val="20"/>
        <w:numPr>
          <w:ilvl w:val="0"/>
          <w:numId w:val="1"/>
        </w:numPr>
        <w:shd w:val="clear" w:color="auto" w:fill="auto"/>
        <w:tabs>
          <w:tab w:val="left" w:pos="728"/>
        </w:tabs>
        <w:ind w:left="0" w:firstLine="360"/>
      </w:pPr>
      <w:r>
        <w:t>безопасно вести и применять способы самозащиты при попытке мошенничества;</w:t>
      </w:r>
    </w:p>
    <w:p w:rsidR="00ED09F0" w:rsidRDefault="00707682">
      <w:pPr>
        <w:pStyle w:val="20"/>
        <w:numPr>
          <w:ilvl w:val="0"/>
          <w:numId w:val="1"/>
        </w:numPr>
        <w:shd w:val="clear" w:color="auto" w:fill="auto"/>
        <w:tabs>
          <w:tab w:val="left" w:pos="728"/>
        </w:tabs>
        <w:ind w:left="0" w:firstLine="360"/>
      </w:pPr>
      <w:r>
        <w:t>адекватно оценивать ситуацию дорожного движения;</w:t>
      </w:r>
    </w:p>
    <w:p w:rsidR="00ED09F0" w:rsidRDefault="00707682">
      <w:pPr>
        <w:pStyle w:val="20"/>
        <w:numPr>
          <w:ilvl w:val="0"/>
          <w:numId w:val="1"/>
        </w:numPr>
        <w:shd w:val="clear" w:color="auto" w:fill="auto"/>
        <w:tabs>
          <w:tab w:val="left" w:pos="728"/>
        </w:tabs>
        <w:ind w:left="0" w:firstLine="360"/>
      </w:pPr>
      <w:r>
        <w:t>адекватно оценивать ситуацию и безопасно действовать при пожаре;</w:t>
      </w:r>
    </w:p>
    <w:p w:rsidR="00ED09F0" w:rsidRDefault="00707682">
      <w:pPr>
        <w:pStyle w:val="20"/>
        <w:numPr>
          <w:ilvl w:val="0"/>
          <w:numId w:val="1"/>
        </w:numPr>
        <w:shd w:val="clear" w:color="auto" w:fill="auto"/>
        <w:tabs>
          <w:tab w:val="left" w:pos="728"/>
        </w:tabs>
        <w:ind w:left="0" w:firstLine="360"/>
      </w:pPr>
      <w:r>
        <w:t>безопасно использовать средства индивидуальной защиты при пожаре;</w:t>
      </w:r>
    </w:p>
    <w:p w:rsidR="00ED09F0" w:rsidRDefault="00707682">
      <w:pPr>
        <w:pStyle w:val="20"/>
        <w:numPr>
          <w:ilvl w:val="0"/>
          <w:numId w:val="1"/>
        </w:numPr>
        <w:shd w:val="clear" w:color="auto" w:fill="auto"/>
        <w:tabs>
          <w:tab w:val="left" w:pos="728"/>
        </w:tabs>
        <w:ind w:left="0" w:firstLine="360"/>
      </w:pPr>
      <w:r>
        <w:t>безопасно применять первичные средства пожаротушения;</w:t>
      </w:r>
    </w:p>
    <w:p w:rsidR="00ED09F0" w:rsidRDefault="00707682">
      <w:pPr>
        <w:pStyle w:val="20"/>
        <w:numPr>
          <w:ilvl w:val="0"/>
          <w:numId w:val="1"/>
        </w:numPr>
        <w:shd w:val="clear" w:color="auto" w:fill="auto"/>
        <w:tabs>
          <w:tab w:val="left" w:pos="728"/>
        </w:tabs>
        <w:ind w:left="0" w:firstLine="360"/>
      </w:pPr>
      <w:r>
        <w:t>соблюдать правила безопасности дорожного движения пешехода;</w:t>
      </w:r>
    </w:p>
    <w:p w:rsidR="00ED09F0" w:rsidRDefault="00707682">
      <w:pPr>
        <w:pStyle w:val="20"/>
        <w:numPr>
          <w:ilvl w:val="0"/>
          <w:numId w:val="1"/>
        </w:numPr>
        <w:shd w:val="clear" w:color="auto" w:fill="auto"/>
        <w:tabs>
          <w:tab w:val="left" w:pos="728"/>
        </w:tabs>
        <w:ind w:left="0" w:firstLine="360"/>
      </w:pPr>
      <w:r>
        <w:t>соблюдать правила безопасности дорожного движения велосипедиста;</w:t>
      </w:r>
    </w:p>
    <w:p w:rsidR="00ED09F0" w:rsidRDefault="00707682">
      <w:pPr>
        <w:pStyle w:val="20"/>
        <w:numPr>
          <w:ilvl w:val="0"/>
          <w:numId w:val="1"/>
        </w:numPr>
        <w:shd w:val="clear" w:color="auto" w:fill="auto"/>
        <w:tabs>
          <w:tab w:val="left" w:pos="728"/>
        </w:tabs>
        <w:ind w:hanging="360"/>
      </w:pPr>
      <w:r>
        <w:t xml:space="preserve">соблюдать правила безопасности дорожного </w:t>
      </w:r>
      <w:proofErr w:type="gramStart"/>
      <w:r>
        <w:t>движения пассажира транспортного средства правила поведения</w:t>
      </w:r>
      <w:proofErr w:type="gramEnd"/>
      <w:r>
        <w:t xml:space="preserve"> на транспорте (наземном, в том числе железнодорожном, воздушном и водном);</w:t>
      </w:r>
    </w:p>
    <w:p w:rsidR="00ED09F0" w:rsidRDefault="00707682">
      <w:pPr>
        <w:pStyle w:val="20"/>
        <w:numPr>
          <w:ilvl w:val="0"/>
          <w:numId w:val="1"/>
        </w:numPr>
        <w:shd w:val="clear" w:color="auto" w:fill="auto"/>
        <w:tabs>
          <w:tab w:val="left" w:pos="728"/>
        </w:tabs>
        <w:ind w:hanging="360"/>
      </w:pPr>
      <w:r>
        <w:t>классифицировать и характеризовать причины и последствия опасных ситуаций на воде;</w:t>
      </w:r>
    </w:p>
    <w:p w:rsidR="00ED09F0" w:rsidRDefault="00707682">
      <w:pPr>
        <w:pStyle w:val="20"/>
        <w:numPr>
          <w:ilvl w:val="0"/>
          <w:numId w:val="1"/>
        </w:numPr>
        <w:shd w:val="clear" w:color="auto" w:fill="auto"/>
        <w:tabs>
          <w:tab w:val="left" w:pos="728"/>
        </w:tabs>
        <w:ind w:left="0" w:firstLine="360"/>
      </w:pPr>
      <w:r>
        <w:t>адекватно оценивать ситуацию и безопасно вести у воды и на воде;</w:t>
      </w:r>
    </w:p>
    <w:p w:rsidR="00ED09F0" w:rsidRDefault="00707682">
      <w:pPr>
        <w:pStyle w:val="20"/>
        <w:numPr>
          <w:ilvl w:val="0"/>
          <w:numId w:val="1"/>
        </w:numPr>
        <w:shd w:val="clear" w:color="auto" w:fill="auto"/>
        <w:tabs>
          <w:tab w:val="left" w:pos="728"/>
        </w:tabs>
        <w:ind w:left="0" w:firstLine="360"/>
      </w:pPr>
      <w:r>
        <w:t>использовать средства и способы само- и взаимопомощи на воде;</w:t>
      </w:r>
    </w:p>
    <w:p w:rsidR="00ED09F0" w:rsidRDefault="00707682">
      <w:pPr>
        <w:pStyle w:val="20"/>
        <w:numPr>
          <w:ilvl w:val="0"/>
          <w:numId w:val="1"/>
        </w:numPr>
        <w:shd w:val="clear" w:color="auto" w:fill="auto"/>
        <w:tabs>
          <w:tab w:val="left" w:pos="728"/>
        </w:tabs>
        <w:ind w:hanging="360"/>
      </w:pPr>
      <w:r>
        <w:t>классифицировать и характеризовать причины и последствия опасных ситуаций в туристических походах;</w:t>
      </w:r>
    </w:p>
    <w:p w:rsidR="00ED09F0" w:rsidRDefault="00707682">
      <w:pPr>
        <w:pStyle w:val="20"/>
        <w:numPr>
          <w:ilvl w:val="0"/>
          <w:numId w:val="1"/>
        </w:numPr>
        <w:shd w:val="clear" w:color="auto" w:fill="auto"/>
        <w:tabs>
          <w:tab w:val="left" w:pos="728"/>
        </w:tabs>
        <w:ind w:left="0" w:firstLine="360"/>
        <w:jc w:val="both"/>
      </w:pPr>
      <w:r>
        <w:t>готовиться к туристическим походам;</w:t>
      </w:r>
    </w:p>
    <w:p w:rsidR="00ED09F0" w:rsidRDefault="00707682">
      <w:pPr>
        <w:pStyle w:val="20"/>
        <w:numPr>
          <w:ilvl w:val="0"/>
          <w:numId w:val="1"/>
        </w:numPr>
        <w:shd w:val="clear" w:color="auto" w:fill="auto"/>
        <w:tabs>
          <w:tab w:val="left" w:pos="728"/>
        </w:tabs>
        <w:spacing w:after="120"/>
        <w:ind w:left="0" w:firstLine="360"/>
      </w:pPr>
      <w:r>
        <w:t>адекватно оценивать ситуацию и безопасно вести в туристических походах;</w:t>
      </w:r>
    </w:p>
    <w:p w:rsidR="00ED09F0" w:rsidRDefault="00707682">
      <w:pPr>
        <w:pStyle w:val="20"/>
        <w:numPr>
          <w:ilvl w:val="0"/>
          <w:numId w:val="1"/>
        </w:numPr>
        <w:shd w:val="clear" w:color="auto" w:fill="auto"/>
        <w:tabs>
          <w:tab w:val="left" w:pos="725"/>
        </w:tabs>
        <w:ind w:left="0" w:firstLine="360"/>
        <w:jc w:val="both"/>
      </w:pPr>
      <w:r>
        <w:lastRenderedPageBreak/>
        <w:t>адекватно оценивать ситуацию и ориентироваться на местности;</w:t>
      </w:r>
    </w:p>
    <w:p w:rsidR="00ED09F0" w:rsidRDefault="00707682">
      <w:pPr>
        <w:pStyle w:val="20"/>
        <w:numPr>
          <w:ilvl w:val="0"/>
          <w:numId w:val="1"/>
        </w:numPr>
        <w:shd w:val="clear" w:color="auto" w:fill="auto"/>
        <w:tabs>
          <w:tab w:val="left" w:pos="725"/>
        </w:tabs>
        <w:ind w:left="0" w:firstLine="360"/>
        <w:jc w:val="both"/>
      </w:pPr>
      <w:r>
        <w:t>добывать и поддерживать огонь в автономных условиях;</w:t>
      </w:r>
    </w:p>
    <w:p w:rsidR="00ED09F0" w:rsidRDefault="00707682">
      <w:pPr>
        <w:pStyle w:val="20"/>
        <w:numPr>
          <w:ilvl w:val="0"/>
          <w:numId w:val="1"/>
        </w:numPr>
        <w:shd w:val="clear" w:color="auto" w:fill="auto"/>
        <w:tabs>
          <w:tab w:val="left" w:pos="725"/>
        </w:tabs>
        <w:ind w:left="0" w:firstLine="360"/>
        <w:jc w:val="both"/>
      </w:pPr>
      <w:r>
        <w:t>добывать и очищать воду в автономных условиях;</w:t>
      </w:r>
    </w:p>
    <w:p w:rsidR="00ED09F0" w:rsidRDefault="00707682">
      <w:pPr>
        <w:pStyle w:val="20"/>
        <w:numPr>
          <w:ilvl w:val="0"/>
          <w:numId w:val="1"/>
        </w:numPr>
        <w:shd w:val="clear" w:color="auto" w:fill="auto"/>
        <w:tabs>
          <w:tab w:val="left" w:pos="725"/>
        </w:tabs>
        <w:ind w:hanging="360"/>
        <w:jc w:val="both"/>
      </w:pPr>
      <w:r>
        <w:t>добывать и готовить пищу в автономных условиях; сооружать (обустраивать) временное жилище в автономных условиях;</w:t>
      </w:r>
    </w:p>
    <w:p w:rsidR="00ED09F0" w:rsidRDefault="00707682">
      <w:pPr>
        <w:pStyle w:val="20"/>
        <w:numPr>
          <w:ilvl w:val="0"/>
          <w:numId w:val="1"/>
        </w:numPr>
        <w:shd w:val="clear" w:color="auto" w:fill="auto"/>
        <w:tabs>
          <w:tab w:val="left" w:pos="725"/>
        </w:tabs>
        <w:ind w:left="0" w:firstLine="360"/>
        <w:jc w:val="both"/>
      </w:pPr>
      <w:r>
        <w:t>подавать сигналы бедствия и отвечать на них;</w:t>
      </w:r>
    </w:p>
    <w:p w:rsidR="00ED09F0" w:rsidRDefault="00707682">
      <w:pPr>
        <w:pStyle w:val="20"/>
        <w:numPr>
          <w:ilvl w:val="0"/>
          <w:numId w:val="1"/>
        </w:numPr>
        <w:shd w:val="clear" w:color="auto" w:fill="auto"/>
        <w:tabs>
          <w:tab w:val="left" w:pos="725"/>
        </w:tabs>
        <w:ind w:hanging="360"/>
        <w:jc w:val="both"/>
      </w:pPr>
      <w:r>
        <w:t>характеризовать причины и последствия чрезвычайных ситуаций природного характера для личности, общества и государства;</w:t>
      </w:r>
    </w:p>
    <w:p w:rsidR="00ED09F0" w:rsidRDefault="00707682">
      <w:pPr>
        <w:pStyle w:val="20"/>
        <w:numPr>
          <w:ilvl w:val="0"/>
          <w:numId w:val="1"/>
        </w:numPr>
        <w:shd w:val="clear" w:color="auto" w:fill="auto"/>
        <w:tabs>
          <w:tab w:val="left" w:pos="725"/>
        </w:tabs>
        <w:ind w:hanging="360"/>
        <w:jc w:val="both"/>
      </w:pPr>
      <w:r>
        <w:t>предвидеть опасности и правильно действовать в случае чрезвычайных ситуаций природного характера;</w:t>
      </w:r>
    </w:p>
    <w:p w:rsidR="00ED09F0" w:rsidRDefault="00707682">
      <w:pPr>
        <w:pStyle w:val="20"/>
        <w:numPr>
          <w:ilvl w:val="0"/>
          <w:numId w:val="1"/>
        </w:numPr>
        <w:shd w:val="clear" w:color="auto" w:fill="auto"/>
        <w:tabs>
          <w:tab w:val="left" w:pos="725"/>
        </w:tabs>
        <w:ind w:hanging="360"/>
        <w:jc w:val="both"/>
      </w:pPr>
      <w:r>
        <w:t>классифицировать мероприятия по защите населения от чрезвычайных ситуаций природного характера;</w:t>
      </w:r>
    </w:p>
    <w:p w:rsidR="00ED09F0" w:rsidRDefault="00707682">
      <w:pPr>
        <w:pStyle w:val="20"/>
        <w:numPr>
          <w:ilvl w:val="0"/>
          <w:numId w:val="1"/>
        </w:numPr>
        <w:shd w:val="clear" w:color="auto" w:fill="auto"/>
        <w:tabs>
          <w:tab w:val="left" w:pos="725"/>
        </w:tabs>
        <w:ind w:left="0" w:firstLine="360"/>
        <w:jc w:val="both"/>
      </w:pPr>
      <w:r>
        <w:t>безопасно использовать средства индивидуальной защиты;</w:t>
      </w:r>
    </w:p>
    <w:p w:rsidR="00ED09F0" w:rsidRDefault="00707682">
      <w:pPr>
        <w:pStyle w:val="20"/>
        <w:numPr>
          <w:ilvl w:val="0"/>
          <w:numId w:val="1"/>
        </w:numPr>
        <w:shd w:val="clear" w:color="auto" w:fill="auto"/>
        <w:tabs>
          <w:tab w:val="left" w:pos="725"/>
        </w:tabs>
        <w:ind w:hanging="360"/>
        <w:jc w:val="both"/>
      </w:pPr>
      <w:r>
        <w:t>характеризовать причины и последствия чрезвычайных ситуаций техногенного характера для личности, общества и государства;</w:t>
      </w:r>
    </w:p>
    <w:p w:rsidR="00ED09F0" w:rsidRDefault="00707682">
      <w:pPr>
        <w:pStyle w:val="20"/>
        <w:numPr>
          <w:ilvl w:val="0"/>
          <w:numId w:val="1"/>
        </w:numPr>
        <w:shd w:val="clear" w:color="auto" w:fill="auto"/>
        <w:tabs>
          <w:tab w:val="left" w:pos="725"/>
        </w:tabs>
        <w:ind w:hanging="360"/>
        <w:jc w:val="both"/>
      </w:pPr>
      <w:r>
        <w:t>предвидеть опасности и правильно действовать в чрезвычайных ситуациях техногенного характера;</w:t>
      </w:r>
    </w:p>
    <w:p w:rsidR="00ED09F0" w:rsidRDefault="00707682">
      <w:pPr>
        <w:pStyle w:val="20"/>
        <w:numPr>
          <w:ilvl w:val="0"/>
          <w:numId w:val="1"/>
        </w:numPr>
        <w:shd w:val="clear" w:color="auto" w:fill="auto"/>
        <w:tabs>
          <w:tab w:val="left" w:pos="725"/>
        </w:tabs>
        <w:ind w:hanging="360"/>
        <w:jc w:val="both"/>
      </w:pPr>
      <w:r>
        <w:t>классифицировать мероприятия по защите населения от чрезвычайных ситуаций техногенного характера;</w:t>
      </w:r>
    </w:p>
    <w:p w:rsidR="00ED09F0" w:rsidRDefault="00707682">
      <w:pPr>
        <w:pStyle w:val="20"/>
        <w:numPr>
          <w:ilvl w:val="0"/>
          <w:numId w:val="1"/>
        </w:numPr>
        <w:shd w:val="clear" w:color="auto" w:fill="auto"/>
        <w:tabs>
          <w:tab w:val="left" w:pos="725"/>
        </w:tabs>
        <w:ind w:left="0" w:firstLine="360"/>
        <w:jc w:val="both"/>
      </w:pPr>
      <w:r>
        <w:t>безопасно действовать по сигналу «Внимание всем!»;</w:t>
      </w:r>
    </w:p>
    <w:p w:rsidR="00ED09F0" w:rsidRDefault="00707682">
      <w:pPr>
        <w:pStyle w:val="20"/>
        <w:numPr>
          <w:ilvl w:val="0"/>
          <w:numId w:val="1"/>
        </w:numPr>
        <w:shd w:val="clear" w:color="auto" w:fill="auto"/>
        <w:tabs>
          <w:tab w:val="left" w:pos="725"/>
        </w:tabs>
        <w:ind w:left="0" w:firstLine="360"/>
        <w:jc w:val="both"/>
      </w:pPr>
      <w:r>
        <w:t>безопасно использовать средства индивидуальной и коллективной защиты;</w:t>
      </w:r>
    </w:p>
    <w:p w:rsidR="00ED09F0" w:rsidRDefault="00707682">
      <w:pPr>
        <w:pStyle w:val="20"/>
        <w:numPr>
          <w:ilvl w:val="0"/>
          <w:numId w:val="1"/>
        </w:numPr>
        <w:shd w:val="clear" w:color="auto" w:fill="auto"/>
        <w:tabs>
          <w:tab w:val="left" w:pos="725"/>
        </w:tabs>
        <w:ind w:hanging="360"/>
        <w:jc w:val="both"/>
      </w:pPr>
      <w:r>
        <w:t>комплектовать минимально необходимый набор вещей (документов, продуктов) в случае эвакуации;</w:t>
      </w:r>
    </w:p>
    <w:p w:rsidR="00ED09F0" w:rsidRDefault="00707682">
      <w:pPr>
        <w:pStyle w:val="20"/>
        <w:numPr>
          <w:ilvl w:val="0"/>
          <w:numId w:val="1"/>
        </w:numPr>
        <w:shd w:val="clear" w:color="auto" w:fill="auto"/>
        <w:tabs>
          <w:tab w:val="left" w:pos="725"/>
        </w:tabs>
        <w:ind w:hanging="360"/>
        <w:jc w:val="both"/>
      </w:pPr>
      <w: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D09F0" w:rsidRDefault="00707682">
      <w:pPr>
        <w:pStyle w:val="20"/>
        <w:numPr>
          <w:ilvl w:val="0"/>
          <w:numId w:val="1"/>
        </w:numPr>
        <w:shd w:val="clear" w:color="auto" w:fill="auto"/>
        <w:tabs>
          <w:tab w:val="left" w:pos="725"/>
        </w:tabs>
        <w:ind w:hanging="360"/>
        <w:jc w:val="both"/>
      </w:pPr>
      <w:r>
        <w:t>классифицировать мероприятия по защите населения от терроризма, экстремизма, наркотизма;</w:t>
      </w:r>
    </w:p>
    <w:p w:rsidR="00ED09F0" w:rsidRDefault="00707682">
      <w:pPr>
        <w:pStyle w:val="20"/>
        <w:numPr>
          <w:ilvl w:val="0"/>
          <w:numId w:val="1"/>
        </w:numPr>
        <w:shd w:val="clear" w:color="auto" w:fill="auto"/>
        <w:tabs>
          <w:tab w:val="left" w:pos="725"/>
        </w:tabs>
        <w:ind w:hanging="360"/>
        <w:jc w:val="both"/>
      </w:pPr>
      <w: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D09F0" w:rsidRDefault="00707682">
      <w:pPr>
        <w:pStyle w:val="20"/>
        <w:numPr>
          <w:ilvl w:val="0"/>
          <w:numId w:val="1"/>
        </w:numPr>
        <w:shd w:val="clear" w:color="auto" w:fill="auto"/>
        <w:tabs>
          <w:tab w:val="left" w:pos="725"/>
        </w:tabs>
        <w:ind w:hanging="360"/>
        <w:jc w:val="both"/>
      </w:pPr>
      <w: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D09F0" w:rsidRDefault="00707682">
      <w:pPr>
        <w:pStyle w:val="20"/>
        <w:numPr>
          <w:ilvl w:val="0"/>
          <w:numId w:val="1"/>
        </w:numPr>
        <w:shd w:val="clear" w:color="auto" w:fill="auto"/>
        <w:tabs>
          <w:tab w:val="left" w:pos="725"/>
        </w:tabs>
        <w:ind w:hanging="360"/>
        <w:jc w:val="both"/>
      </w:pPr>
      <w: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D09F0" w:rsidRDefault="00707682">
      <w:pPr>
        <w:pStyle w:val="20"/>
        <w:numPr>
          <w:ilvl w:val="0"/>
          <w:numId w:val="1"/>
        </w:numPr>
        <w:shd w:val="clear" w:color="auto" w:fill="auto"/>
        <w:tabs>
          <w:tab w:val="left" w:pos="725"/>
        </w:tabs>
        <w:ind w:hanging="360"/>
        <w:jc w:val="both"/>
      </w:pPr>
      <w:r>
        <w:t>классифицировать и характеризовать опасные ситуации в местах большого скопления людей;</w:t>
      </w:r>
    </w:p>
    <w:p w:rsidR="00ED09F0" w:rsidRDefault="00707682">
      <w:pPr>
        <w:pStyle w:val="20"/>
        <w:numPr>
          <w:ilvl w:val="0"/>
          <w:numId w:val="1"/>
        </w:numPr>
        <w:shd w:val="clear" w:color="auto" w:fill="auto"/>
        <w:tabs>
          <w:tab w:val="left" w:pos="725"/>
        </w:tabs>
        <w:ind w:hanging="360"/>
        <w:jc w:val="both"/>
      </w:pPr>
      <w:r>
        <w:t>предвидеть причины возникновения возможных опасных ситуаций в местах большого скопления людей;</w:t>
      </w:r>
    </w:p>
    <w:p w:rsidR="00ED09F0" w:rsidRDefault="00707682">
      <w:pPr>
        <w:pStyle w:val="20"/>
        <w:numPr>
          <w:ilvl w:val="0"/>
          <w:numId w:val="1"/>
        </w:numPr>
        <w:shd w:val="clear" w:color="auto" w:fill="auto"/>
        <w:tabs>
          <w:tab w:val="left" w:pos="725"/>
        </w:tabs>
        <w:ind w:hanging="360"/>
        <w:jc w:val="both"/>
      </w:pPr>
      <w:r>
        <w:t>адекватно оценивать ситуацию и безопасно действовать в местах массового скопления людей;</w:t>
      </w:r>
    </w:p>
    <w:p w:rsidR="00ED09F0" w:rsidRDefault="00707682">
      <w:pPr>
        <w:pStyle w:val="20"/>
        <w:numPr>
          <w:ilvl w:val="0"/>
          <w:numId w:val="1"/>
        </w:numPr>
        <w:shd w:val="clear" w:color="auto" w:fill="auto"/>
        <w:tabs>
          <w:tab w:val="left" w:pos="725"/>
        </w:tabs>
        <w:ind w:left="0" w:firstLine="360"/>
        <w:jc w:val="both"/>
      </w:pPr>
      <w:r>
        <w:t>оповещать (вызывать) экстренные службы при чрезвычайной ситуации;</w:t>
      </w:r>
    </w:p>
    <w:p w:rsidR="00ED09F0" w:rsidRDefault="00707682">
      <w:pPr>
        <w:pStyle w:val="20"/>
        <w:numPr>
          <w:ilvl w:val="0"/>
          <w:numId w:val="1"/>
        </w:numPr>
        <w:shd w:val="clear" w:color="auto" w:fill="auto"/>
        <w:tabs>
          <w:tab w:val="left" w:pos="725"/>
        </w:tabs>
        <w:ind w:hanging="360"/>
        <w:jc w:val="both"/>
      </w:pPr>
      <w:r>
        <w:t>характеризовать безопасный и здоровый образ жизни, его составляющие и значение для личности, общества и государства;</w:t>
      </w:r>
    </w:p>
    <w:p w:rsidR="00ED09F0" w:rsidRDefault="00707682">
      <w:pPr>
        <w:pStyle w:val="20"/>
        <w:numPr>
          <w:ilvl w:val="0"/>
          <w:numId w:val="1"/>
        </w:numPr>
        <w:shd w:val="clear" w:color="auto" w:fill="auto"/>
        <w:tabs>
          <w:tab w:val="left" w:pos="725"/>
        </w:tabs>
        <w:ind w:left="0" w:firstLine="360"/>
        <w:jc w:val="both"/>
      </w:pPr>
      <w:r>
        <w:t>классифицировать мероприятия и факторы, укрепляющие и разрушающие здоровье;</w:t>
      </w:r>
    </w:p>
    <w:p w:rsidR="00ED09F0" w:rsidRDefault="00707682">
      <w:pPr>
        <w:pStyle w:val="20"/>
        <w:numPr>
          <w:ilvl w:val="0"/>
          <w:numId w:val="1"/>
        </w:numPr>
        <w:shd w:val="clear" w:color="auto" w:fill="auto"/>
        <w:tabs>
          <w:tab w:val="left" w:pos="725"/>
        </w:tabs>
        <w:ind w:hanging="360"/>
        <w:jc w:val="both"/>
      </w:pPr>
      <w:r>
        <w:t>планировать профилактические мероприятия по сохранению и укреплению своего здоровья;</w:t>
      </w:r>
    </w:p>
    <w:p w:rsidR="00ED09F0" w:rsidRDefault="00707682">
      <w:pPr>
        <w:pStyle w:val="20"/>
        <w:numPr>
          <w:ilvl w:val="0"/>
          <w:numId w:val="1"/>
        </w:numPr>
        <w:shd w:val="clear" w:color="auto" w:fill="auto"/>
        <w:tabs>
          <w:tab w:val="left" w:pos="725"/>
        </w:tabs>
        <w:ind w:hanging="360"/>
        <w:jc w:val="both"/>
      </w:pPr>
      <w:r>
        <w:t>адекватно оценивать нагрузку и профилактические занятия по укреплению здоровья; планировать распорядок дня с учетом нагрузок;</w:t>
      </w:r>
    </w:p>
    <w:p w:rsidR="00ED09F0" w:rsidRDefault="00707682">
      <w:pPr>
        <w:pStyle w:val="20"/>
        <w:numPr>
          <w:ilvl w:val="0"/>
          <w:numId w:val="1"/>
        </w:numPr>
        <w:shd w:val="clear" w:color="auto" w:fill="auto"/>
        <w:tabs>
          <w:tab w:val="left" w:pos="725"/>
        </w:tabs>
        <w:ind w:left="0" w:firstLine="360"/>
        <w:jc w:val="both"/>
      </w:pPr>
      <w:r>
        <w:t>выявлять мероприятия и факторы, потенциально опасные для здоровья;</w:t>
      </w:r>
    </w:p>
    <w:p w:rsidR="00ED09F0" w:rsidRDefault="00707682">
      <w:pPr>
        <w:pStyle w:val="20"/>
        <w:numPr>
          <w:ilvl w:val="0"/>
          <w:numId w:val="1"/>
        </w:numPr>
        <w:shd w:val="clear" w:color="auto" w:fill="auto"/>
        <w:tabs>
          <w:tab w:val="left" w:pos="754"/>
        </w:tabs>
        <w:ind w:left="0" w:firstLine="380"/>
        <w:jc w:val="both"/>
      </w:pPr>
      <w:r>
        <w:t>безопасно использовать ресурсы интернета;</w:t>
      </w:r>
    </w:p>
    <w:p w:rsidR="00ED09F0" w:rsidRDefault="00707682">
      <w:pPr>
        <w:pStyle w:val="20"/>
        <w:numPr>
          <w:ilvl w:val="0"/>
          <w:numId w:val="1"/>
        </w:numPr>
        <w:shd w:val="clear" w:color="auto" w:fill="auto"/>
        <w:tabs>
          <w:tab w:val="left" w:pos="754"/>
        </w:tabs>
        <w:ind w:left="0" w:firstLine="380"/>
        <w:jc w:val="both"/>
      </w:pPr>
      <w:r>
        <w:t>анализировать состояние своего здоровья;</w:t>
      </w:r>
    </w:p>
    <w:p w:rsidR="00ED09F0" w:rsidRDefault="00707682">
      <w:pPr>
        <w:pStyle w:val="20"/>
        <w:numPr>
          <w:ilvl w:val="0"/>
          <w:numId w:val="1"/>
        </w:numPr>
        <w:shd w:val="clear" w:color="auto" w:fill="auto"/>
        <w:tabs>
          <w:tab w:val="left" w:pos="754"/>
        </w:tabs>
        <w:ind w:left="0" w:firstLine="380"/>
        <w:jc w:val="both"/>
      </w:pPr>
      <w:r>
        <w:lastRenderedPageBreak/>
        <w:t>определять состояния оказания неотложной помощи;</w:t>
      </w:r>
    </w:p>
    <w:p w:rsidR="00ED09F0" w:rsidRDefault="00707682">
      <w:pPr>
        <w:pStyle w:val="20"/>
        <w:numPr>
          <w:ilvl w:val="0"/>
          <w:numId w:val="1"/>
        </w:numPr>
        <w:shd w:val="clear" w:color="auto" w:fill="auto"/>
        <w:tabs>
          <w:tab w:val="left" w:pos="754"/>
        </w:tabs>
        <w:ind w:left="0" w:firstLine="380"/>
        <w:jc w:val="both"/>
      </w:pPr>
      <w:r>
        <w:t>использовать алгоритм действий по оказанию первой помощи;</w:t>
      </w:r>
    </w:p>
    <w:p w:rsidR="00ED09F0" w:rsidRDefault="00707682">
      <w:pPr>
        <w:pStyle w:val="20"/>
        <w:numPr>
          <w:ilvl w:val="0"/>
          <w:numId w:val="1"/>
        </w:numPr>
        <w:shd w:val="clear" w:color="auto" w:fill="auto"/>
        <w:tabs>
          <w:tab w:val="left" w:pos="754"/>
        </w:tabs>
        <w:ind w:left="0" w:firstLine="380"/>
        <w:jc w:val="both"/>
      </w:pPr>
      <w:r>
        <w:t>классифицировать средства оказания первой помощи;</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наружном и внутреннем кровотечении;</w:t>
      </w:r>
    </w:p>
    <w:p w:rsidR="00ED09F0" w:rsidRDefault="00707682">
      <w:pPr>
        <w:pStyle w:val="20"/>
        <w:numPr>
          <w:ilvl w:val="0"/>
          <w:numId w:val="1"/>
        </w:numPr>
        <w:shd w:val="clear" w:color="auto" w:fill="auto"/>
        <w:tabs>
          <w:tab w:val="left" w:pos="754"/>
        </w:tabs>
        <w:ind w:left="0" w:firstLine="380"/>
        <w:jc w:val="both"/>
      </w:pPr>
      <w:r>
        <w:t>извлекать инородное тело из верхних дыхательных путей;</w:t>
      </w:r>
    </w:p>
    <w:p w:rsidR="00ED09F0" w:rsidRDefault="00707682">
      <w:pPr>
        <w:pStyle w:val="20"/>
        <w:numPr>
          <w:ilvl w:val="0"/>
          <w:numId w:val="1"/>
        </w:numPr>
        <w:shd w:val="clear" w:color="auto" w:fill="auto"/>
        <w:tabs>
          <w:tab w:val="left" w:pos="754"/>
        </w:tabs>
        <w:ind w:left="0" w:firstLine="380"/>
        <w:jc w:val="both"/>
      </w:pPr>
      <w:r>
        <w:t>оказывать первую помощь при ушибах;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растяжениях;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вывихах;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переломах;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ожогах;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отморожениях и общем переохлаждении;</w:t>
      </w:r>
    </w:p>
    <w:p w:rsidR="00ED09F0" w:rsidRDefault="00707682">
      <w:pPr>
        <w:pStyle w:val="20"/>
        <w:numPr>
          <w:ilvl w:val="0"/>
          <w:numId w:val="1"/>
        </w:numPr>
        <w:shd w:val="clear" w:color="auto" w:fill="auto"/>
        <w:tabs>
          <w:tab w:val="left" w:pos="754"/>
        </w:tabs>
        <w:ind w:left="0" w:firstLine="380"/>
        <w:jc w:val="both"/>
      </w:pPr>
      <w:r>
        <w:t>оказывать первую помощь при отравлениях;</w:t>
      </w:r>
    </w:p>
    <w:p w:rsidR="00ED09F0" w:rsidRDefault="00707682">
      <w:pPr>
        <w:pStyle w:val="20"/>
        <w:numPr>
          <w:ilvl w:val="0"/>
          <w:numId w:val="1"/>
        </w:numPr>
        <w:shd w:val="clear" w:color="auto" w:fill="auto"/>
        <w:tabs>
          <w:tab w:val="left" w:pos="754"/>
        </w:tabs>
        <w:ind w:left="0" w:firstLine="380"/>
        <w:jc w:val="both"/>
      </w:pPr>
      <w:r>
        <w:t>оказывать первую помощь при тепловом (солнечном) ударе;</w:t>
      </w:r>
    </w:p>
    <w:p w:rsidR="00ED09F0" w:rsidRDefault="00707682">
      <w:pPr>
        <w:pStyle w:val="20"/>
        <w:numPr>
          <w:ilvl w:val="0"/>
          <w:numId w:val="1"/>
        </w:numPr>
        <w:shd w:val="clear" w:color="auto" w:fill="auto"/>
        <w:tabs>
          <w:tab w:val="left" w:pos="754"/>
        </w:tabs>
        <w:ind w:left="0" w:firstLine="380"/>
        <w:jc w:val="both"/>
      </w:pPr>
      <w:r>
        <w:t>оказывать первую помощь при укусе насекомых и змей.</w:t>
      </w:r>
    </w:p>
    <w:p w:rsidR="00ED09F0" w:rsidRDefault="00707682">
      <w:pPr>
        <w:pStyle w:val="20"/>
        <w:shd w:val="clear" w:color="auto" w:fill="auto"/>
        <w:ind w:left="0" w:firstLine="800"/>
        <w:jc w:val="both"/>
      </w:pPr>
      <w:r>
        <w:rPr>
          <w:b/>
          <w:bCs/>
        </w:rPr>
        <w:t xml:space="preserve">Выпускник получит возможность научиться </w:t>
      </w:r>
      <w:r>
        <w:rPr>
          <w:b/>
          <w:bCs/>
          <w:i/>
          <w:iCs/>
        </w:rPr>
        <w:t>(</w:t>
      </w:r>
      <w:r>
        <w:rPr>
          <w:i/>
          <w:iCs/>
        </w:rPr>
        <w:t xml:space="preserve">Достижение </w:t>
      </w:r>
      <w:proofErr w:type="spellStart"/>
      <w:r>
        <w:rPr>
          <w:i/>
          <w:iCs/>
        </w:rPr>
        <w:t>метапреДметных</w:t>
      </w:r>
      <w:proofErr w:type="spellEnd"/>
      <w:r>
        <w:rPr>
          <w:i/>
          <w:iCs/>
        </w:rPr>
        <w:t xml:space="preserve"> и личностных аспектов)</w:t>
      </w:r>
      <w:r>
        <w:rPr>
          <w:b/>
          <w:bCs/>
          <w:i/>
          <w:iCs/>
        </w:rPr>
        <w:t>:</w:t>
      </w:r>
    </w:p>
    <w:p w:rsidR="00ED09F0" w:rsidRDefault="00707682">
      <w:pPr>
        <w:pStyle w:val="20"/>
        <w:numPr>
          <w:ilvl w:val="0"/>
          <w:numId w:val="1"/>
        </w:numPr>
        <w:shd w:val="clear" w:color="auto" w:fill="auto"/>
        <w:tabs>
          <w:tab w:val="left" w:pos="754"/>
        </w:tabs>
        <w:ind w:left="0" w:firstLine="380"/>
        <w:jc w:val="both"/>
      </w:pPr>
      <w:r>
        <w:rPr>
          <w:i/>
          <w:iCs/>
        </w:rPr>
        <w:t xml:space="preserve">безопасно использовать </w:t>
      </w:r>
      <w:proofErr w:type="spellStart"/>
      <w:r>
        <w:rPr>
          <w:i/>
          <w:iCs/>
        </w:rPr>
        <w:t>среДства</w:t>
      </w:r>
      <w:proofErr w:type="spellEnd"/>
      <w:r>
        <w:rPr>
          <w:i/>
          <w:iCs/>
        </w:rPr>
        <w:t xml:space="preserve"> </w:t>
      </w:r>
      <w:proofErr w:type="spellStart"/>
      <w:r>
        <w:rPr>
          <w:i/>
          <w:iCs/>
        </w:rPr>
        <w:t>инДивиДуальной</w:t>
      </w:r>
      <w:proofErr w:type="spellEnd"/>
      <w:r>
        <w:rPr>
          <w:i/>
          <w:iCs/>
        </w:rPr>
        <w:t xml:space="preserve"> защиты </w:t>
      </w:r>
      <w:proofErr w:type="spellStart"/>
      <w:r>
        <w:rPr>
          <w:i/>
          <w:iCs/>
        </w:rPr>
        <w:t>велосипеДиста</w:t>
      </w:r>
      <w:proofErr w:type="spellEnd"/>
      <w:r>
        <w:rPr>
          <w:i/>
          <w:iCs/>
        </w:rPr>
        <w:t>;</w:t>
      </w:r>
    </w:p>
    <w:p w:rsidR="00ED09F0" w:rsidRDefault="00707682">
      <w:pPr>
        <w:pStyle w:val="20"/>
        <w:numPr>
          <w:ilvl w:val="0"/>
          <w:numId w:val="1"/>
        </w:numPr>
        <w:shd w:val="clear" w:color="auto" w:fill="auto"/>
        <w:tabs>
          <w:tab w:val="left" w:pos="754"/>
        </w:tabs>
        <w:ind w:left="740" w:hanging="320"/>
        <w:jc w:val="both"/>
      </w:pPr>
      <w:r>
        <w:rPr>
          <w:i/>
          <w:iCs/>
        </w:rPr>
        <w:t xml:space="preserve">классифицировать и характеризовать причины и </w:t>
      </w:r>
      <w:proofErr w:type="spellStart"/>
      <w:r>
        <w:rPr>
          <w:i/>
          <w:iCs/>
        </w:rPr>
        <w:t>послеДствия</w:t>
      </w:r>
      <w:proofErr w:type="spellEnd"/>
      <w:r>
        <w:rPr>
          <w:i/>
          <w:iCs/>
        </w:rPr>
        <w:t xml:space="preserve"> опасных ситуаций </w:t>
      </w:r>
      <w:proofErr w:type="gramStart"/>
      <w:r>
        <w:rPr>
          <w:i/>
          <w:iCs/>
        </w:rPr>
        <w:t>в</w:t>
      </w:r>
      <w:proofErr w:type="gramEnd"/>
      <w:r>
        <w:rPr>
          <w:i/>
          <w:iCs/>
        </w:rPr>
        <w:t xml:space="preserve"> туристических </w:t>
      </w:r>
      <w:proofErr w:type="spellStart"/>
      <w:r>
        <w:rPr>
          <w:i/>
          <w:iCs/>
        </w:rPr>
        <w:t>поезДках</w:t>
      </w:r>
      <w:proofErr w:type="spellEnd"/>
      <w:r>
        <w:rPr>
          <w:i/>
          <w:iCs/>
        </w:rPr>
        <w:t>;</w:t>
      </w:r>
    </w:p>
    <w:p w:rsidR="00ED09F0" w:rsidRDefault="00707682">
      <w:pPr>
        <w:pStyle w:val="20"/>
        <w:numPr>
          <w:ilvl w:val="0"/>
          <w:numId w:val="1"/>
        </w:numPr>
        <w:shd w:val="clear" w:color="auto" w:fill="auto"/>
        <w:tabs>
          <w:tab w:val="left" w:pos="754"/>
        </w:tabs>
        <w:ind w:left="0" w:firstLine="380"/>
        <w:jc w:val="both"/>
      </w:pPr>
      <w:r>
        <w:rPr>
          <w:i/>
          <w:iCs/>
        </w:rPr>
        <w:t xml:space="preserve">готовиться к туристическим </w:t>
      </w:r>
      <w:proofErr w:type="spellStart"/>
      <w:r>
        <w:rPr>
          <w:i/>
          <w:iCs/>
        </w:rPr>
        <w:t>поезДкам</w:t>
      </w:r>
      <w:proofErr w:type="spellEnd"/>
      <w:r>
        <w:rPr>
          <w:i/>
          <w:iCs/>
        </w:rPr>
        <w:t>;</w:t>
      </w:r>
    </w:p>
    <w:p w:rsidR="00ED09F0" w:rsidRDefault="00707682">
      <w:pPr>
        <w:pStyle w:val="20"/>
        <w:numPr>
          <w:ilvl w:val="0"/>
          <w:numId w:val="1"/>
        </w:numPr>
        <w:shd w:val="clear" w:color="auto" w:fill="auto"/>
        <w:tabs>
          <w:tab w:val="left" w:pos="754"/>
        </w:tabs>
        <w:ind w:left="0" w:firstLine="380"/>
        <w:jc w:val="both"/>
      </w:pPr>
      <w:proofErr w:type="spellStart"/>
      <w:r>
        <w:rPr>
          <w:i/>
          <w:iCs/>
        </w:rPr>
        <w:t>аДекватно</w:t>
      </w:r>
      <w:proofErr w:type="spellEnd"/>
      <w:r>
        <w:rPr>
          <w:i/>
          <w:iCs/>
        </w:rPr>
        <w:t xml:space="preserve"> оценивать ситуацию и безопасно вести в </w:t>
      </w:r>
      <w:proofErr w:type="gramStart"/>
      <w:r>
        <w:rPr>
          <w:i/>
          <w:iCs/>
        </w:rPr>
        <w:t>туристических</w:t>
      </w:r>
      <w:proofErr w:type="gramEnd"/>
      <w:r>
        <w:rPr>
          <w:i/>
          <w:iCs/>
        </w:rPr>
        <w:t xml:space="preserve"> </w:t>
      </w:r>
      <w:proofErr w:type="spellStart"/>
      <w:r>
        <w:rPr>
          <w:i/>
          <w:iCs/>
        </w:rPr>
        <w:t>поезДках</w:t>
      </w:r>
      <w:proofErr w:type="spellEnd"/>
      <w:r>
        <w:rPr>
          <w:i/>
          <w:iCs/>
        </w:rPr>
        <w:t>;</w:t>
      </w:r>
    </w:p>
    <w:p w:rsidR="00ED09F0" w:rsidRDefault="00707682">
      <w:pPr>
        <w:pStyle w:val="20"/>
        <w:numPr>
          <w:ilvl w:val="0"/>
          <w:numId w:val="1"/>
        </w:numPr>
        <w:shd w:val="clear" w:color="auto" w:fill="auto"/>
        <w:tabs>
          <w:tab w:val="left" w:pos="754"/>
        </w:tabs>
        <w:ind w:left="740" w:hanging="320"/>
        <w:jc w:val="both"/>
      </w:pPr>
      <w:r>
        <w:rPr>
          <w:i/>
          <w:iCs/>
        </w:rPr>
        <w:t xml:space="preserve">анализировать </w:t>
      </w:r>
      <w:proofErr w:type="spellStart"/>
      <w:r>
        <w:rPr>
          <w:i/>
          <w:iCs/>
        </w:rPr>
        <w:t>послеДствия</w:t>
      </w:r>
      <w:proofErr w:type="spellEnd"/>
      <w:r>
        <w:rPr>
          <w:i/>
          <w:iCs/>
        </w:rPr>
        <w:t xml:space="preserve"> возможных опасных ситуаций в местах большого скопления </w:t>
      </w:r>
      <w:proofErr w:type="spellStart"/>
      <w:r>
        <w:rPr>
          <w:i/>
          <w:iCs/>
        </w:rPr>
        <w:t>люДей</w:t>
      </w:r>
      <w:proofErr w:type="spellEnd"/>
      <w:r>
        <w:rPr>
          <w:i/>
          <w:iCs/>
        </w:rPr>
        <w:t>;</w:t>
      </w:r>
    </w:p>
    <w:p w:rsidR="00ED09F0" w:rsidRDefault="00707682">
      <w:pPr>
        <w:pStyle w:val="20"/>
        <w:numPr>
          <w:ilvl w:val="0"/>
          <w:numId w:val="1"/>
        </w:numPr>
        <w:shd w:val="clear" w:color="auto" w:fill="auto"/>
        <w:tabs>
          <w:tab w:val="left" w:pos="754"/>
        </w:tabs>
        <w:ind w:left="740" w:hanging="320"/>
        <w:jc w:val="both"/>
      </w:pPr>
      <w:r>
        <w:rPr>
          <w:i/>
          <w:iCs/>
        </w:rPr>
        <w:t xml:space="preserve">анализировать </w:t>
      </w:r>
      <w:proofErr w:type="spellStart"/>
      <w:r>
        <w:rPr>
          <w:i/>
          <w:iCs/>
        </w:rPr>
        <w:t>послеДствия</w:t>
      </w:r>
      <w:proofErr w:type="spellEnd"/>
      <w:r>
        <w:rPr>
          <w:i/>
          <w:iCs/>
        </w:rPr>
        <w:t xml:space="preserve"> возможных опасных ситуаций криминогенного характера;</w:t>
      </w:r>
    </w:p>
    <w:p w:rsidR="00ED09F0" w:rsidRDefault="00707682">
      <w:pPr>
        <w:pStyle w:val="20"/>
        <w:numPr>
          <w:ilvl w:val="0"/>
          <w:numId w:val="1"/>
        </w:numPr>
        <w:shd w:val="clear" w:color="auto" w:fill="auto"/>
        <w:tabs>
          <w:tab w:val="left" w:pos="754"/>
        </w:tabs>
        <w:ind w:left="0" w:firstLine="380"/>
        <w:jc w:val="both"/>
      </w:pPr>
      <w:r>
        <w:rPr>
          <w:i/>
          <w:iCs/>
        </w:rPr>
        <w:t>безопасно вести и применять права покупателя;</w:t>
      </w:r>
    </w:p>
    <w:p w:rsidR="00ED09F0" w:rsidRDefault="00707682">
      <w:pPr>
        <w:pStyle w:val="20"/>
        <w:numPr>
          <w:ilvl w:val="0"/>
          <w:numId w:val="1"/>
        </w:numPr>
        <w:shd w:val="clear" w:color="auto" w:fill="auto"/>
        <w:tabs>
          <w:tab w:val="left" w:pos="754"/>
        </w:tabs>
        <w:ind w:left="0" w:firstLine="380"/>
        <w:jc w:val="both"/>
      </w:pPr>
      <w:r>
        <w:rPr>
          <w:i/>
          <w:iCs/>
        </w:rPr>
        <w:t xml:space="preserve">анализировать </w:t>
      </w:r>
      <w:proofErr w:type="spellStart"/>
      <w:r>
        <w:rPr>
          <w:i/>
          <w:iCs/>
        </w:rPr>
        <w:t>послеДствия</w:t>
      </w:r>
      <w:proofErr w:type="spellEnd"/>
      <w:r>
        <w:rPr>
          <w:i/>
          <w:iCs/>
        </w:rPr>
        <w:t xml:space="preserve"> проявления терроризма, экстремизма, наркотизма;</w:t>
      </w:r>
    </w:p>
    <w:p w:rsidR="00ED09F0" w:rsidRDefault="00707682">
      <w:pPr>
        <w:pStyle w:val="20"/>
        <w:numPr>
          <w:ilvl w:val="0"/>
          <w:numId w:val="1"/>
        </w:numPr>
        <w:shd w:val="clear" w:color="auto" w:fill="auto"/>
        <w:tabs>
          <w:tab w:val="left" w:pos="754"/>
        </w:tabs>
        <w:ind w:left="740" w:hanging="320"/>
        <w:jc w:val="both"/>
      </w:pPr>
      <w:proofErr w:type="spellStart"/>
      <w:r>
        <w:rPr>
          <w:i/>
          <w:iCs/>
        </w:rPr>
        <w:t>преДвиДеть</w:t>
      </w:r>
      <w:proofErr w:type="spellEnd"/>
      <w:r>
        <w:rPr>
          <w:i/>
          <w:iCs/>
        </w:rPr>
        <w:t xml:space="preserve"> пути и </w:t>
      </w:r>
      <w:proofErr w:type="spellStart"/>
      <w:r>
        <w:rPr>
          <w:i/>
          <w:iCs/>
        </w:rPr>
        <w:t>среДства</w:t>
      </w:r>
      <w:proofErr w:type="spellEnd"/>
      <w:r>
        <w:rPr>
          <w:i/>
          <w:iCs/>
        </w:rPr>
        <w:t xml:space="preserve"> возможного вовлечения в террористическую, экстремистскую и наркотическую Деятельность; анализировать влияние </w:t>
      </w:r>
      <w:proofErr w:type="spellStart"/>
      <w:r>
        <w:rPr>
          <w:i/>
          <w:iCs/>
        </w:rPr>
        <w:t>вреДных</w:t>
      </w:r>
      <w:proofErr w:type="spellEnd"/>
      <w:r>
        <w:rPr>
          <w:i/>
          <w:iCs/>
        </w:rPr>
        <w:t xml:space="preserve"> привычек и факторов и на состояние своего </w:t>
      </w:r>
      <w:proofErr w:type="spellStart"/>
      <w:r>
        <w:rPr>
          <w:i/>
          <w:iCs/>
        </w:rPr>
        <w:t>зДоровья</w:t>
      </w:r>
      <w:proofErr w:type="spellEnd"/>
      <w:r>
        <w:rPr>
          <w:i/>
          <w:iCs/>
        </w:rPr>
        <w:t>;</w:t>
      </w:r>
    </w:p>
    <w:p w:rsidR="00ED09F0" w:rsidRDefault="00707682">
      <w:pPr>
        <w:pStyle w:val="20"/>
        <w:numPr>
          <w:ilvl w:val="0"/>
          <w:numId w:val="1"/>
        </w:numPr>
        <w:shd w:val="clear" w:color="auto" w:fill="auto"/>
        <w:tabs>
          <w:tab w:val="left" w:pos="754"/>
        </w:tabs>
        <w:ind w:left="740" w:hanging="320"/>
        <w:jc w:val="both"/>
      </w:pPr>
      <w:r>
        <w:rPr>
          <w:i/>
          <w:iCs/>
        </w:rPr>
        <w:t xml:space="preserve">характеризовать роль семьи в жизни личности и общества и ее влияние на </w:t>
      </w:r>
      <w:proofErr w:type="spellStart"/>
      <w:r>
        <w:rPr>
          <w:i/>
          <w:iCs/>
        </w:rPr>
        <w:t>зДоровье</w:t>
      </w:r>
      <w:proofErr w:type="spellEnd"/>
      <w:r>
        <w:rPr>
          <w:i/>
          <w:iCs/>
        </w:rPr>
        <w:t xml:space="preserve"> человека;</w:t>
      </w:r>
    </w:p>
    <w:p w:rsidR="00ED09F0" w:rsidRDefault="00707682">
      <w:pPr>
        <w:pStyle w:val="20"/>
        <w:numPr>
          <w:ilvl w:val="0"/>
          <w:numId w:val="1"/>
        </w:numPr>
        <w:shd w:val="clear" w:color="auto" w:fill="auto"/>
        <w:tabs>
          <w:tab w:val="left" w:pos="754"/>
        </w:tabs>
        <w:ind w:left="740" w:hanging="320"/>
        <w:jc w:val="both"/>
      </w:pPr>
      <w:r>
        <w:rPr>
          <w:i/>
          <w:iCs/>
        </w:rPr>
        <w:t xml:space="preserve">классифицировать и характеризовать основные положения </w:t>
      </w:r>
      <w:proofErr w:type="spellStart"/>
      <w:r>
        <w:rPr>
          <w:i/>
          <w:iCs/>
        </w:rPr>
        <w:t>законоДательных</w:t>
      </w:r>
      <w:proofErr w:type="spellEnd"/>
      <w:r>
        <w:rPr>
          <w:i/>
          <w:iCs/>
        </w:rPr>
        <w:t xml:space="preserve"> актов, регулирующих права и обязанности супругов, и защищающих права ребенка;</w:t>
      </w:r>
    </w:p>
    <w:p w:rsidR="00ED09F0" w:rsidRDefault="00707682">
      <w:pPr>
        <w:pStyle w:val="20"/>
        <w:numPr>
          <w:ilvl w:val="0"/>
          <w:numId w:val="1"/>
        </w:numPr>
        <w:shd w:val="clear" w:color="auto" w:fill="auto"/>
        <w:tabs>
          <w:tab w:val="left" w:pos="754"/>
        </w:tabs>
        <w:ind w:left="740" w:hanging="320"/>
        <w:jc w:val="both"/>
      </w:pPr>
      <w:proofErr w:type="spellStart"/>
      <w:r>
        <w:rPr>
          <w:i/>
          <w:iCs/>
        </w:rPr>
        <w:t>влаДеть</w:t>
      </w:r>
      <w:proofErr w:type="spellEnd"/>
      <w:r>
        <w:rPr>
          <w:i/>
          <w:iCs/>
        </w:rPr>
        <w:t xml:space="preserve">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w:t>
      </w:r>
      <w:proofErr w:type="spellStart"/>
      <w:r>
        <w:rPr>
          <w:i/>
          <w:iCs/>
        </w:rPr>
        <w:t>жизнеДеятельности</w:t>
      </w:r>
      <w:proofErr w:type="spellEnd"/>
      <w:r>
        <w:rPr>
          <w:i/>
          <w:iCs/>
        </w:rPr>
        <w:t>;</w:t>
      </w:r>
    </w:p>
    <w:p w:rsidR="00ED09F0" w:rsidRDefault="00707682">
      <w:pPr>
        <w:pStyle w:val="20"/>
        <w:numPr>
          <w:ilvl w:val="0"/>
          <w:numId w:val="1"/>
        </w:numPr>
        <w:shd w:val="clear" w:color="auto" w:fill="auto"/>
        <w:tabs>
          <w:tab w:val="left" w:pos="754"/>
        </w:tabs>
        <w:ind w:left="0" w:firstLine="380"/>
        <w:jc w:val="both"/>
      </w:pPr>
      <w:r>
        <w:rPr>
          <w:i/>
          <w:iCs/>
        </w:rPr>
        <w:t>классифицировать основные правовые аспекты оказания первой помощи;</w:t>
      </w:r>
    </w:p>
    <w:p w:rsidR="00ED09F0" w:rsidRDefault="00707682">
      <w:pPr>
        <w:pStyle w:val="20"/>
        <w:numPr>
          <w:ilvl w:val="0"/>
          <w:numId w:val="1"/>
        </w:numPr>
        <w:shd w:val="clear" w:color="auto" w:fill="auto"/>
        <w:tabs>
          <w:tab w:val="left" w:pos="754"/>
        </w:tabs>
        <w:ind w:left="0" w:firstLine="380"/>
        <w:jc w:val="both"/>
      </w:pPr>
      <w:r>
        <w:rPr>
          <w:i/>
          <w:iCs/>
        </w:rPr>
        <w:t>оказывать первую помощь при не инфекционных заболеваниях;</w:t>
      </w:r>
    </w:p>
    <w:p w:rsidR="00ED09F0" w:rsidRDefault="00707682">
      <w:pPr>
        <w:pStyle w:val="20"/>
        <w:numPr>
          <w:ilvl w:val="0"/>
          <w:numId w:val="1"/>
        </w:numPr>
        <w:shd w:val="clear" w:color="auto" w:fill="auto"/>
        <w:tabs>
          <w:tab w:val="left" w:pos="754"/>
        </w:tabs>
        <w:ind w:left="0" w:firstLine="380"/>
        <w:jc w:val="both"/>
      </w:pPr>
      <w:r>
        <w:rPr>
          <w:i/>
          <w:iCs/>
        </w:rPr>
        <w:t>оказывать первую помощь при инфекционных заболеваниях;</w:t>
      </w:r>
    </w:p>
    <w:p w:rsidR="00ED09F0" w:rsidRDefault="00707682">
      <w:pPr>
        <w:pStyle w:val="20"/>
        <w:numPr>
          <w:ilvl w:val="0"/>
          <w:numId w:val="1"/>
        </w:numPr>
        <w:shd w:val="clear" w:color="auto" w:fill="auto"/>
        <w:tabs>
          <w:tab w:val="left" w:pos="754"/>
        </w:tabs>
        <w:ind w:left="0" w:firstLine="380"/>
        <w:jc w:val="both"/>
      </w:pPr>
      <w:r>
        <w:rPr>
          <w:i/>
          <w:iCs/>
        </w:rPr>
        <w:t xml:space="preserve">оказывать первую помощь при остановке </w:t>
      </w:r>
      <w:proofErr w:type="spellStart"/>
      <w:r>
        <w:rPr>
          <w:i/>
          <w:iCs/>
        </w:rPr>
        <w:t>серДечной</w:t>
      </w:r>
      <w:proofErr w:type="spellEnd"/>
      <w:r>
        <w:rPr>
          <w:i/>
          <w:iCs/>
        </w:rPr>
        <w:t xml:space="preserve"> Деятельности;</w:t>
      </w:r>
    </w:p>
    <w:p w:rsidR="00ED09F0" w:rsidRDefault="00707682">
      <w:pPr>
        <w:pStyle w:val="20"/>
        <w:numPr>
          <w:ilvl w:val="0"/>
          <w:numId w:val="1"/>
        </w:numPr>
        <w:shd w:val="clear" w:color="auto" w:fill="auto"/>
        <w:tabs>
          <w:tab w:val="left" w:pos="754"/>
        </w:tabs>
        <w:ind w:left="0" w:firstLine="380"/>
        <w:jc w:val="both"/>
      </w:pPr>
      <w:r>
        <w:rPr>
          <w:i/>
          <w:iCs/>
        </w:rPr>
        <w:t>оказывать первую помощь при коме;</w:t>
      </w:r>
    </w:p>
    <w:p w:rsidR="00ED09F0" w:rsidRDefault="00707682">
      <w:pPr>
        <w:pStyle w:val="20"/>
        <w:numPr>
          <w:ilvl w:val="0"/>
          <w:numId w:val="1"/>
        </w:numPr>
        <w:shd w:val="clear" w:color="auto" w:fill="auto"/>
        <w:tabs>
          <w:tab w:val="left" w:pos="754"/>
        </w:tabs>
        <w:ind w:left="0" w:firstLine="380"/>
        <w:jc w:val="both"/>
      </w:pPr>
      <w:r>
        <w:rPr>
          <w:i/>
          <w:iCs/>
        </w:rPr>
        <w:t>оказывать первую помощь при поражении электрическим током;</w:t>
      </w:r>
    </w:p>
    <w:p w:rsidR="00ED09F0" w:rsidRDefault="00707682">
      <w:pPr>
        <w:pStyle w:val="20"/>
        <w:numPr>
          <w:ilvl w:val="0"/>
          <w:numId w:val="1"/>
        </w:numPr>
        <w:shd w:val="clear" w:color="auto" w:fill="auto"/>
        <w:tabs>
          <w:tab w:val="left" w:pos="754"/>
        </w:tabs>
        <w:ind w:left="740" w:hanging="320"/>
        <w:jc w:val="both"/>
      </w:pPr>
      <w:r>
        <w:rPr>
          <w:i/>
          <w:iCs/>
        </w:rPr>
        <w:t>использовать</w:t>
      </w:r>
      <w:proofErr w:type="gramStart"/>
      <w:r>
        <w:rPr>
          <w:i/>
          <w:iCs/>
        </w:rPr>
        <w:t xml:space="preserve"> Д</w:t>
      </w:r>
      <w:proofErr w:type="gramEnd"/>
      <w:r>
        <w:rPr>
          <w:i/>
          <w:iCs/>
        </w:rPr>
        <w:t xml:space="preserve">ля решения коммуникативных </w:t>
      </w:r>
      <w:proofErr w:type="spellStart"/>
      <w:r>
        <w:rPr>
          <w:i/>
          <w:iCs/>
        </w:rPr>
        <w:t>заДач</w:t>
      </w:r>
      <w:proofErr w:type="spellEnd"/>
      <w:r>
        <w:rPr>
          <w:i/>
          <w:iCs/>
        </w:rPr>
        <w:t xml:space="preserve"> в области безопасности </w:t>
      </w:r>
      <w:proofErr w:type="spellStart"/>
      <w:r>
        <w:rPr>
          <w:i/>
          <w:iCs/>
        </w:rPr>
        <w:t>жизнеДеятельности</w:t>
      </w:r>
      <w:proofErr w:type="spellEnd"/>
      <w:r>
        <w:rPr>
          <w:i/>
          <w:iCs/>
        </w:rPr>
        <w:t xml:space="preserve"> различные источники информации, включая Интернет- ресурсы и Другие базы Данных;</w:t>
      </w:r>
    </w:p>
    <w:p w:rsidR="00ED09F0" w:rsidRDefault="00707682">
      <w:pPr>
        <w:pStyle w:val="20"/>
        <w:numPr>
          <w:ilvl w:val="0"/>
          <w:numId w:val="1"/>
        </w:numPr>
        <w:shd w:val="clear" w:color="auto" w:fill="auto"/>
        <w:tabs>
          <w:tab w:val="left" w:pos="754"/>
        </w:tabs>
        <w:ind w:left="0" w:firstLine="380"/>
        <w:jc w:val="both"/>
      </w:pPr>
      <w:r>
        <w:rPr>
          <w:i/>
          <w:iCs/>
        </w:rPr>
        <w:t>усваивать приемы Действий в различных опасных и чрезвычайных ситуациях;</w:t>
      </w:r>
    </w:p>
    <w:p w:rsidR="00ED09F0" w:rsidRDefault="00707682">
      <w:pPr>
        <w:pStyle w:val="20"/>
        <w:shd w:val="clear" w:color="auto" w:fill="auto"/>
        <w:jc w:val="both"/>
      </w:pPr>
      <w:r>
        <w:rPr>
          <w:rFonts w:ascii="Arial" w:eastAsia="Arial" w:hAnsi="Arial" w:cs="Arial"/>
          <w:sz w:val="22"/>
          <w:szCs w:val="22"/>
        </w:rPr>
        <w:t xml:space="preserve">- </w:t>
      </w:r>
      <w:r>
        <w:rPr>
          <w:i/>
          <w:iCs/>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ED09F0" w:rsidRDefault="00707682">
      <w:pPr>
        <w:pStyle w:val="20"/>
        <w:shd w:val="clear" w:color="auto" w:fill="auto"/>
        <w:spacing w:after="220"/>
        <w:jc w:val="both"/>
      </w:pPr>
      <w:r>
        <w:rPr>
          <w:rFonts w:ascii="Arial" w:eastAsia="Arial" w:hAnsi="Arial" w:cs="Arial"/>
          <w:sz w:val="22"/>
          <w:szCs w:val="22"/>
        </w:rPr>
        <w:lastRenderedPageBreak/>
        <w:t xml:space="preserve">- </w:t>
      </w:r>
      <w:r>
        <w:rPr>
          <w:i/>
          <w:iCs/>
        </w:rPr>
        <w:t>творчески решать моделируемые ситуации и практические задачи в области безопасности жизнедеятельности.</w:t>
      </w:r>
    </w:p>
    <w:p w:rsidR="00ED09F0" w:rsidRDefault="00707682">
      <w:pPr>
        <w:pStyle w:val="11"/>
        <w:shd w:val="clear" w:color="auto" w:fill="auto"/>
        <w:jc w:val="center"/>
      </w:pPr>
      <w:r>
        <w:rPr>
          <w:b/>
          <w:bCs/>
        </w:rPr>
        <w:t>СОДЕРЖАНИЕ УЧЕБНОГО ПРЕДМЕТА</w:t>
      </w:r>
    </w:p>
    <w:p w:rsidR="00ED09F0" w:rsidRDefault="00707682">
      <w:pPr>
        <w:pStyle w:val="11"/>
        <w:shd w:val="clear" w:color="auto" w:fill="auto"/>
        <w:ind w:left="440" w:firstLine="560"/>
        <w:jc w:val="both"/>
      </w:pPr>
      <w:r>
        <w:t>Согласно Концепции, освоение учебного предмета «ОБЖ» на уровне основного общего образования должно обеспечивать:</w:t>
      </w:r>
    </w:p>
    <w:p w:rsidR="00ED09F0" w:rsidRDefault="00707682">
      <w:pPr>
        <w:pStyle w:val="11"/>
        <w:shd w:val="clear" w:color="auto" w:fill="auto"/>
        <w:ind w:left="1160" w:hanging="380"/>
        <w:jc w:val="both"/>
      </w:pPr>
      <w:r>
        <w:rPr>
          <w:rFonts w:ascii="Arial" w:eastAsia="Arial" w:hAnsi="Arial" w:cs="Arial"/>
          <w:sz w:val="26"/>
          <w:szCs w:val="26"/>
        </w:rPr>
        <w:t xml:space="preserve">- </w:t>
      </w:r>
      <w:r>
        <w:t>понимание проблем безопасности и формирование у всех обучающихся базового уровня культуры безопасного поведения;</w:t>
      </w:r>
    </w:p>
    <w:p w:rsidR="00ED09F0" w:rsidRDefault="00707682">
      <w:pPr>
        <w:pStyle w:val="11"/>
        <w:shd w:val="clear" w:color="auto" w:fill="auto"/>
        <w:ind w:left="1160" w:hanging="380"/>
        <w:jc w:val="both"/>
      </w:pPr>
      <w:r>
        <w:rPr>
          <w:rFonts w:ascii="Arial" w:eastAsia="Arial" w:hAnsi="Arial" w:cs="Arial"/>
          <w:sz w:val="26"/>
          <w:szCs w:val="26"/>
        </w:rPr>
        <w:t xml:space="preserve">- </w:t>
      </w:r>
      <w:r>
        <w:t>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w:t>
      </w:r>
    </w:p>
    <w:p w:rsidR="00ED09F0" w:rsidRDefault="00707682">
      <w:pPr>
        <w:pStyle w:val="11"/>
        <w:shd w:val="clear" w:color="auto" w:fill="auto"/>
        <w:ind w:left="1160" w:hanging="380"/>
        <w:jc w:val="both"/>
      </w:pPr>
      <w:r>
        <w:rPr>
          <w:rFonts w:ascii="Arial" w:eastAsia="Arial" w:hAnsi="Arial" w:cs="Arial"/>
          <w:sz w:val="26"/>
          <w:szCs w:val="26"/>
        </w:rPr>
        <w:t xml:space="preserve">- </w:t>
      </w:r>
      <w:r>
        <w:t>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w:t>
      </w:r>
    </w:p>
    <w:p w:rsidR="00ED09F0" w:rsidRDefault="00707682">
      <w:pPr>
        <w:pStyle w:val="11"/>
        <w:shd w:val="clear" w:color="auto" w:fill="auto"/>
        <w:tabs>
          <w:tab w:val="left" w:pos="3259"/>
          <w:tab w:val="left" w:pos="7565"/>
        </w:tabs>
        <w:ind w:firstLine="720"/>
        <w:jc w:val="both"/>
      </w:pPr>
      <w:r>
        <w:rPr>
          <w:rFonts w:ascii="Arial" w:eastAsia="Arial" w:hAnsi="Arial" w:cs="Arial"/>
          <w:sz w:val="26"/>
          <w:szCs w:val="26"/>
        </w:rPr>
        <w:t xml:space="preserve">- </w:t>
      </w:r>
      <w:r>
        <w:t>выработку</w:t>
      </w:r>
      <w:r>
        <w:tab/>
        <w:t>практико-ориентированных</w:t>
      </w:r>
      <w:r>
        <w:tab/>
        <w:t>компетенций,</w:t>
      </w:r>
    </w:p>
    <w:p w:rsidR="00ED09F0" w:rsidRDefault="00707682">
      <w:pPr>
        <w:pStyle w:val="11"/>
        <w:shd w:val="clear" w:color="auto" w:fill="auto"/>
        <w:ind w:left="1160"/>
        <w:jc w:val="both"/>
      </w:pPr>
      <w:r>
        <w:t>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w:t>
      </w:r>
    </w:p>
    <w:p w:rsidR="00ED09F0" w:rsidRDefault="00707682">
      <w:pPr>
        <w:pStyle w:val="11"/>
        <w:shd w:val="clear" w:color="auto" w:fill="auto"/>
        <w:ind w:left="1160" w:hanging="380"/>
        <w:jc w:val="both"/>
      </w:pPr>
      <w:r>
        <w:rPr>
          <w:rFonts w:ascii="Arial" w:eastAsia="Arial" w:hAnsi="Arial" w:cs="Arial"/>
          <w:sz w:val="26"/>
          <w:szCs w:val="26"/>
        </w:rPr>
        <w:t xml:space="preserve">- </w:t>
      </w:r>
      <w:r>
        <w:t xml:space="preserve">реализацию оптимального баланса </w:t>
      </w:r>
      <w:proofErr w:type="spellStart"/>
      <w:r>
        <w:t>межпредметных</w:t>
      </w:r>
      <w:proofErr w:type="spellEnd"/>
      <w:r>
        <w:t xml:space="preserve"> связей и их </w:t>
      </w:r>
      <w:proofErr w:type="gramStart"/>
      <w:r>
        <w:t>разумное</w:t>
      </w:r>
      <w:proofErr w:type="gramEnd"/>
      <w:r>
        <w:t xml:space="preserve"> </w:t>
      </w:r>
      <w:proofErr w:type="spellStart"/>
      <w:r>
        <w:t>взаимодополнение</w:t>
      </w:r>
      <w:proofErr w:type="spellEnd"/>
      <w:r>
        <w:t>, способствующих формированию практических умений и навыков; корректную оценку результатов промежуточного и итогового контроля освоения основной образовательной программы.</w:t>
      </w:r>
    </w:p>
    <w:p w:rsidR="00ED09F0" w:rsidRDefault="00707682">
      <w:pPr>
        <w:pStyle w:val="11"/>
        <w:shd w:val="clear" w:color="auto" w:fill="auto"/>
        <w:ind w:left="440" w:firstLine="560"/>
        <w:jc w:val="both"/>
      </w:pPr>
      <w:r>
        <w:t>Выделены обязательные тематические линии с определением их целесообразного объема и тематики, обязательных практических занятий в каждом классе:</w:t>
      </w:r>
    </w:p>
    <w:p w:rsidR="00ED09F0" w:rsidRDefault="00707682">
      <w:pPr>
        <w:pStyle w:val="11"/>
        <w:numPr>
          <w:ilvl w:val="0"/>
          <w:numId w:val="2"/>
        </w:numPr>
        <w:shd w:val="clear" w:color="auto" w:fill="auto"/>
        <w:tabs>
          <w:tab w:val="left" w:pos="1781"/>
        </w:tabs>
        <w:ind w:left="1720" w:hanging="360"/>
        <w:jc w:val="both"/>
      </w:pPr>
      <w:r>
        <w:t>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w:t>
      </w:r>
    </w:p>
    <w:p w:rsidR="00ED09F0" w:rsidRDefault="00707682">
      <w:pPr>
        <w:pStyle w:val="11"/>
        <w:numPr>
          <w:ilvl w:val="0"/>
          <w:numId w:val="2"/>
        </w:numPr>
        <w:shd w:val="clear" w:color="auto" w:fill="auto"/>
        <w:tabs>
          <w:tab w:val="left" w:pos="1781"/>
        </w:tabs>
        <w:ind w:left="1360"/>
      </w:pPr>
      <w:r>
        <w:t>здоровый образ жизни,</w:t>
      </w:r>
    </w:p>
    <w:p w:rsidR="00ED09F0" w:rsidRDefault="00707682">
      <w:pPr>
        <w:pStyle w:val="11"/>
        <w:numPr>
          <w:ilvl w:val="0"/>
          <w:numId w:val="2"/>
        </w:numPr>
        <w:shd w:val="clear" w:color="auto" w:fill="auto"/>
        <w:tabs>
          <w:tab w:val="left" w:pos="1781"/>
        </w:tabs>
        <w:ind w:left="1360"/>
      </w:pPr>
      <w:r>
        <w:t>первая помощь пострадавшим,</w:t>
      </w:r>
    </w:p>
    <w:p w:rsidR="00ED09F0" w:rsidRDefault="00707682">
      <w:pPr>
        <w:pStyle w:val="11"/>
        <w:numPr>
          <w:ilvl w:val="0"/>
          <w:numId w:val="2"/>
        </w:numPr>
        <w:shd w:val="clear" w:color="auto" w:fill="auto"/>
        <w:tabs>
          <w:tab w:val="left" w:pos="1781"/>
        </w:tabs>
        <w:spacing w:after="220"/>
        <w:ind w:left="1720" w:hanging="360"/>
        <w:jc w:val="both"/>
      </w:pPr>
      <w:r>
        <w:t>основы комплексной безопасности населения Российской Федерации.</w:t>
      </w:r>
    </w:p>
    <w:p w:rsidR="00ED09F0" w:rsidRDefault="00707682">
      <w:pPr>
        <w:pStyle w:val="11"/>
        <w:shd w:val="clear" w:color="auto" w:fill="auto"/>
        <w:ind w:firstLine="720"/>
        <w:jc w:val="both"/>
      </w:pPr>
      <w:r>
        <w:rPr>
          <w:b/>
          <w:bCs/>
        </w:rPr>
        <w:t>Безопасность во время пребывания в различных средах</w:t>
      </w:r>
    </w:p>
    <w:p w:rsidR="00ED09F0" w:rsidRDefault="00707682">
      <w:pPr>
        <w:pStyle w:val="11"/>
        <w:shd w:val="clear" w:color="auto" w:fill="auto"/>
        <w:ind w:firstLine="780"/>
        <w:jc w:val="both"/>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w:t>
      </w:r>
      <w:r>
        <w:lastRenderedPageBreak/>
        <w:t xml:space="preserve">пешехода, пассажира и велосипедиста. </w:t>
      </w:r>
      <w:r>
        <w:rPr>
          <w:i/>
          <w:iCs/>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iCs/>
        </w:rPr>
        <w:t>и поездках.</w:t>
      </w:r>
      <w:r>
        <w:t xml:space="preserve"> Правила поведения в автономных условиях. Сигналы бедствия, способы их подачи и ответы на них. </w:t>
      </w:r>
      <w:proofErr w:type="gramStart"/>
      <w:r>
        <w:t xml:space="preserve">Правила безопасности в ситуациях криминогенного характера (квартира, улица, подъезд, лифт, карманная кража, мошенничество, </w:t>
      </w:r>
      <w:r>
        <w:rPr>
          <w:i/>
          <w:iCs/>
        </w:rPr>
        <w:t>самозащита покупателя</w:t>
      </w:r>
      <w:r>
        <w:t>).</w:t>
      </w:r>
      <w:proofErr w:type="gramEnd"/>
      <w:r>
        <w:t xml:space="preserve"> Элементарные способы самозащиты. </w:t>
      </w:r>
      <w:r>
        <w:rPr>
          <w:i/>
          <w:iCs/>
        </w:rPr>
        <w:t>Информационная безопасность подростка.</w:t>
      </w:r>
    </w:p>
    <w:p w:rsidR="00ED09F0" w:rsidRDefault="00707682">
      <w:pPr>
        <w:pStyle w:val="11"/>
        <w:shd w:val="clear" w:color="auto" w:fill="auto"/>
        <w:ind w:firstLine="720"/>
        <w:jc w:val="both"/>
      </w:pPr>
      <w:r>
        <w:rPr>
          <w:b/>
          <w:bCs/>
        </w:rPr>
        <w:t>Основы здорового образа жизни</w:t>
      </w:r>
    </w:p>
    <w:p w:rsidR="00ED09F0" w:rsidRDefault="00707682">
      <w:pPr>
        <w:pStyle w:val="11"/>
        <w:shd w:val="clear" w:color="auto" w:fill="auto"/>
        <w:ind w:firstLine="720"/>
        <w:jc w:val="both"/>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t>игромания</w:t>
      </w:r>
      <w:proofErr w:type="spellEnd"/>
      <w: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iCs/>
        </w:rPr>
        <w:t>Семья в современном обществе. Права и обязанности супругов. Защита прав ребенка.</w:t>
      </w:r>
    </w:p>
    <w:p w:rsidR="00ED09F0" w:rsidRDefault="00707682">
      <w:pPr>
        <w:pStyle w:val="11"/>
        <w:shd w:val="clear" w:color="auto" w:fill="auto"/>
        <w:ind w:firstLine="720"/>
        <w:jc w:val="both"/>
      </w:pPr>
      <w:r>
        <w:rPr>
          <w:b/>
          <w:bCs/>
        </w:rPr>
        <w:t>Основы медицинских знаний и оказание первой помощи</w:t>
      </w:r>
    </w:p>
    <w:p w:rsidR="00ED09F0" w:rsidRDefault="00707682">
      <w:pPr>
        <w:pStyle w:val="11"/>
        <w:shd w:val="clear" w:color="auto" w:fill="auto"/>
        <w:ind w:firstLine="720"/>
        <w:jc w:val="both"/>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iCs/>
        </w:rPr>
        <w:t>Основные неинфекционные и инфекционные заболевания, их профилактика</w:t>
      </w:r>
      <w:r>
        <w:t xml:space="preserve">. Первая помощь при отравлениях. Первая помощь при тепловом (солнечном) ударе. Первая помощь при укусе насекомых и змей. </w:t>
      </w:r>
      <w:r>
        <w:rPr>
          <w:i/>
          <w:iCs/>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ED09F0" w:rsidRDefault="00707682">
      <w:pPr>
        <w:pStyle w:val="11"/>
        <w:shd w:val="clear" w:color="auto" w:fill="auto"/>
        <w:ind w:firstLine="720"/>
        <w:jc w:val="both"/>
      </w:pPr>
      <w:r>
        <w:t>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t>дств дл</w:t>
      </w:r>
      <w:proofErr w:type="gramEnd"/>
      <w:r>
        <w:t>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w:t>
      </w:r>
    </w:p>
    <w:p w:rsidR="00ED09F0" w:rsidRDefault="00707682">
      <w:pPr>
        <w:pStyle w:val="11"/>
        <w:shd w:val="clear" w:color="auto" w:fill="auto"/>
        <w:ind w:left="720"/>
        <w:jc w:val="both"/>
      </w:pPr>
      <w:r>
        <w:rPr>
          <w:b/>
          <w:bCs/>
        </w:rPr>
        <w:t>Основы комплексной безопасности населения Российской Федерации</w:t>
      </w:r>
    </w:p>
    <w:p w:rsidR="00ED09F0" w:rsidRDefault="00707682">
      <w:pPr>
        <w:pStyle w:val="11"/>
        <w:shd w:val="clear" w:color="auto" w:fill="auto"/>
        <w:ind w:firstLine="720"/>
        <w:jc w:val="both"/>
      </w:pPr>
      <w:proofErr w:type="gramStart"/>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w:t>
      </w:r>
      <w:r>
        <w:lastRenderedPageBreak/>
        <w:t>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ED09F0" w:rsidRDefault="00707682">
      <w:pPr>
        <w:pStyle w:val="11"/>
        <w:shd w:val="clear" w:color="auto" w:fill="auto"/>
        <w:spacing w:after="880"/>
        <w:ind w:firstLine="720"/>
        <w:jc w:val="both"/>
      </w:pPr>
      <w:r>
        <w:t xml:space="preserve">Терроризм, экстремизм, наркотизм - сущность и угрозы безопасности личности и общества. </w:t>
      </w:r>
      <w:r>
        <w:rPr>
          <w:i/>
          <w:iCs/>
        </w:rPr>
        <w:t xml:space="preserve">Пути и </w:t>
      </w:r>
      <w:proofErr w:type="spellStart"/>
      <w:r>
        <w:rPr>
          <w:i/>
          <w:iCs/>
        </w:rPr>
        <w:t>среДства</w:t>
      </w:r>
      <w:proofErr w:type="spellEnd"/>
      <w:r>
        <w:rPr>
          <w:i/>
          <w:iCs/>
        </w:rPr>
        <w:t xml:space="preserve"> вовлечения </w:t>
      </w:r>
      <w:proofErr w:type="spellStart"/>
      <w:r>
        <w:rPr>
          <w:i/>
          <w:iCs/>
        </w:rPr>
        <w:t>поДростка</w:t>
      </w:r>
      <w:proofErr w:type="spellEnd"/>
      <w:r>
        <w:rPr>
          <w:i/>
          <w:iCs/>
        </w:rPr>
        <w:t xml:space="preserve">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D09F0" w:rsidRDefault="00707682">
      <w:pPr>
        <w:pStyle w:val="11"/>
        <w:shd w:val="clear" w:color="auto" w:fill="auto"/>
        <w:spacing w:after="300"/>
        <w:jc w:val="center"/>
      </w:pPr>
      <w:r>
        <w:rPr>
          <w:b/>
          <w:bCs/>
        </w:rPr>
        <w:t>ТЕМАТИЧЕСКОЕ ПЛАНИРОВАНИЕ</w:t>
      </w:r>
    </w:p>
    <w:p w:rsidR="00ED09F0" w:rsidRDefault="00707682">
      <w:pPr>
        <w:pStyle w:val="a7"/>
        <w:shd w:val="clear" w:color="auto" w:fill="auto"/>
        <w:ind w:left="1829"/>
        <w:rPr>
          <w:sz w:val="28"/>
          <w:szCs w:val="28"/>
        </w:rPr>
      </w:pPr>
      <w:r>
        <w:rPr>
          <w:sz w:val="28"/>
          <w:szCs w:val="28"/>
        </w:rPr>
        <w:t>Количество часов в 2019-2020 учебном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0"/>
        <w:gridCol w:w="1440"/>
        <w:gridCol w:w="1440"/>
        <w:gridCol w:w="1440"/>
        <w:gridCol w:w="1440"/>
        <w:gridCol w:w="1450"/>
      </w:tblGrid>
      <w:tr w:rsidR="00ED09F0">
        <w:tblPrEx>
          <w:tblCellMar>
            <w:top w:w="0" w:type="dxa"/>
            <w:bottom w:w="0" w:type="dxa"/>
          </w:tblCellMar>
        </w:tblPrEx>
        <w:trPr>
          <w:trHeight w:hRule="exact" w:val="341"/>
          <w:jc w:val="center"/>
        </w:trPr>
        <w:tc>
          <w:tcPr>
            <w:tcW w:w="215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Классы</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5</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6</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7</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8</w:t>
            </w:r>
          </w:p>
        </w:tc>
        <w:tc>
          <w:tcPr>
            <w:tcW w:w="145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9</w:t>
            </w:r>
          </w:p>
        </w:tc>
      </w:tr>
      <w:tr w:rsidR="00ED09F0">
        <w:tblPrEx>
          <w:tblCellMar>
            <w:top w:w="0" w:type="dxa"/>
            <w:bottom w:w="0" w:type="dxa"/>
          </w:tblCellMar>
        </w:tblPrEx>
        <w:trPr>
          <w:trHeight w:hRule="exact" w:val="331"/>
          <w:jc w:val="center"/>
        </w:trPr>
        <w:tc>
          <w:tcPr>
            <w:tcW w:w="2150" w:type="dxa"/>
            <w:tcBorders>
              <w:top w:val="single" w:sz="4" w:space="0" w:color="auto"/>
              <w:left w:val="single" w:sz="4" w:space="0" w:color="auto"/>
            </w:tcBorders>
            <w:shd w:val="clear" w:color="auto" w:fill="FFFFFF"/>
            <w:vAlign w:val="bottom"/>
          </w:tcPr>
          <w:p w:rsidR="00ED09F0" w:rsidRDefault="00707682">
            <w:pPr>
              <w:pStyle w:val="a9"/>
              <w:shd w:val="clear" w:color="auto" w:fill="auto"/>
            </w:pPr>
            <w:r>
              <w:rPr>
                <w:b/>
                <w:bCs/>
              </w:rPr>
              <w:t>По программе</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center"/>
            </w:pPr>
            <w:r>
              <w:rPr>
                <w:b/>
                <w:bCs/>
              </w:rPr>
              <w:t>34</w:t>
            </w:r>
          </w:p>
        </w:tc>
        <w:tc>
          <w:tcPr>
            <w:tcW w:w="145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r w:rsidR="00ED09F0">
        <w:tblPrEx>
          <w:tblCellMar>
            <w:top w:w="0" w:type="dxa"/>
            <w:bottom w:w="0" w:type="dxa"/>
          </w:tblCellMar>
        </w:tblPrEx>
        <w:trPr>
          <w:trHeight w:hRule="exact" w:val="984"/>
          <w:jc w:val="center"/>
        </w:trPr>
        <w:tc>
          <w:tcPr>
            <w:tcW w:w="2150"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По</w:t>
            </w:r>
          </w:p>
          <w:p w:rsidR="00ED09F0" w:rsidRDefault="00707682">
            <w:pPr>
              <w:pStyle w:val="a9"/>
              <w:shd w:val="clear" w:color="auto" w:fill="auto"/>
            </w:pPr>
            <w:r>
              <w:rPr>
                <w:b/>
                <w:bCs/>
              </w:rPr>
              <w:t>тематическому планированию</w:t>
            </w:r>
          </w:p>
        </w:tc>
        <w:tc>
          <w:tcPr>
            <w:tcW w:w="1440"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jc w:val="center"/>
            </w:pPr>
            <w:r>
              <w:rPr>
                <w:b/>
                <w:bCs/>
              </w:rPr>
              <w:t>34</w:t>
            </w:r>
          </w:p>
        </w:tc>
        <w:tc>
          <w:tcPr>
            <w:tcW w:w="1440"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jc w:val="center"/>
            </w:pPr>
            <w:r>
              <w:rPr>
                <w:b/>
                <w:bCs/>
              </w:rPr>
              <w:t>34</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ED09F0" w:rsidRDefault="00707682">
            <w:pPr>
              <w:pStyle w:val="a9"/>
              <w:shd w:val="clear" w:color="auto" w:fill="auto"/>
              <w:jc w:val="center"/>
            </w:pPr>
            <w:r>
              <w:rPr>
                <w:b/>
                <w:bCs/>
              </w:rPr>
              <w:t>34</w:t>
            </w:r>
          </w:p>
        </w:tc>
      </w:tr>
    </w:tbl>
    <w:p w:rsidR="00ED09F0" w:rsidRDefault="00707682">
      <w:pPr>
        <w:spacing w:line="1" w:lineRule="exact"/>
      </w:pPr>
      <w:r>
        <w:br w:type="page"/>
      </w:r>
    </w:p>
    <w:p w:rsidR="00ED09F0" w:rsidRDefault="00707682">
      <w:pPr>
        <w:pStyle w:val="a7"/>
        <w:shd w:val="clear" w:color="auto" w:fill="auto"/>
        <w:ind w:left="2779"/>
      </w:pPr>
      <w:r>
        <w:lastRenderedPageBreak/>
        <w:t>Тематическое планирование 5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1"/>
        <w:gridCol w:w="4862"/>
        <w:gridCol w:w="3437"/>
      </w:tblGrid>
      <w:tr w:rsidR="00ED09F0">
        <w:tblPrEx>
          <w:tblCellMar>
            <w:top w:w="0" w:type="dxa"/>
            <w:bottom w:w="0" w:type="dxa"/>
          </w:tblCellMar>
        </w:tblPrEx>
        <w:trPr>
          <w:trHeight w:hRule="exact" w:val="1118"/>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pPr>
            <w:r>
              <w:t>№</w:t>
            </w:r>
          </w:p>
        </w:tc>
        <w:tc>
          <w:tcPr>
            <w:tcW w:w="4862" w:type="dxa"/>
            <w:tcBorders>
              <w:top w:val="single" w:sz="4" w:space="0" w:color="auto"/>
              <w:left w:val="single" w:sz="4" w:space="0" w:color="auto"/>
            </w:tcBorders>
            <w:shd w:val="clear" w:color="auto" w:fill="FFFFFF"/>
          </w:tcPr>
          <w:p w:rsidR="00ED09F0" w:rsidRDefault="00707682">
            <w:pPr>
              <w:pStyle w:val="a9"/>
              <w:shd w:val="clear" w:color="auto" w:fill="auto"/>
            </w:pPr>
            <w:r>
              <w:t>Тема</w:t>
            </w:r>
          </w:p>
        </w:tc>
        <w:tc>
          <w:tcPr>
            <w:tcW w:w="3437"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Количество часов/практическая работа </w:t>
            </w:r>
            <w:r>
              <w:rPr>
                <w:i/>
                <w:iCs/>
                <w:sz w:val="24"/>
                <w:szCs w:val="24"/>
              </w:rPr>
              <w:t>(оценивается, не оценивается, оценивается выборочно)</w:t>
            </w:r>
          </w:p>
        </w:tc>
      </w:tr>
      <w:tr w:rsidR="00ED09F0">
        <w:tblPrEx>
          <w:tblCellMar>
            <w:top w:w="0" w:type="dxa"/>
            <w:bottom w:w="0" w:type="dxa"/>
          </w:tblCellMar>
        </w:tblPrEx>
        <w:trPr>
          <w:trHeight w:hRule="exact" w:val="835"/>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1</w:t>
            </w:r>
          </w:p>
        </w:tc>
        <w:tc>
          <w:tcPr>
            <w:tcW w:w="4862"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b/>
                <w:bCs/>
                <w:sz w:val="24"/>
                <w:szCs w:val="24"/>
              </w:rPr>
              <w:t>Раздел 1. Безопасность во время пребывания в различных средах</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i/>
                <w:iCs/>
                <w:sz w:val="24"/>
                <w:szCs w:val="24"/>
              </w:rPr>
              <w:t>26</w:t>
            </w:r>
          </w:p>
        </w:tc>
      </w:tr>
      <w:tr w:rsidR="00ED09F0">
        <w:tblPrEx>
          <w:tblCellMar>
            <w:top w:w="0" w:type="dxa"/>
            <w:bottom w:w="0" w:type="dxa"/>
          </w:tblCellMar>
        </w:tblPrEx>
        <w:trPr>
          <w:trHeight w:hRule="exact" w:val="566"/>
          <w:jc w:val="center"/>
        </w:trPr>
        <w:tc>
          <w:tcPr>
            <w:tcW w:w="701"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2</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 лава 1. Личная безопасность в повседневной жизни</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13</w:t>
            </w:r>
          </w:p>
        </w:tc>
      </w:tr>
      <w:tr w:rsidR="00ED09F0">
        <w:tblPrEx>
          <w:tblCellMar>
            <w:top w:w="0" w:type="dxa"/>
            <w:bottom w:w="0" w:type="dxa"/>
          </w:tblCellMar>
        </w:tblPrEx>
        <w:trPr>
          <w:trHeight w:hRule="exact" w:val="557"/>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3</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2. Безопасность на дорогах и транспорте</w:t>
            </w:r>
          </w:p>
        </w:tc>
        <w:tc>
          <w:tcPr>
            <w:tcW w:w="3437"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sz w:val="24"/>
                <w:szCs w:val="24"/>
              </w:rPr>
              <w:t>6</w:t>
            </w:r>
          </w:p>
        </w:tc>
      </w:tr>
      <w:tr w:rsidR="00ED09F0">
        <w:tblPrEx>
          <w:tblCellMar>
            <w:top w:w="0" w:type="dxa"/>
            <w:bottom w:w="0" w:type="dxa"/>
          </w:tblCellMar>
        </w:tblPrEx>
        <w:trPr>
          <w:trHeight w:hRule="exact" w:val="562"/>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4</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3. Опасные ситуации социального характера</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288"/>
          <w:jc w:val="center"/>
        </w:trPr>
        <w:tc>
          <w:tcPr>
            <w:tcW w:w="701"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5</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4. Загрязнение среды обитания</w:t>
            </w:r>
          </w:p>
        </w:tc>
        <w:tc>
          <w:tcPr>
            <w:tcW w:w="3437"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1392"/>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6</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5. Средства индивидуальной защиты органов дыхания</w:t>
            </w:r>
          </w:p>
          <w:p w:rsidR="00ED09F0" w:rsidRDefault="00707682">
            <w:pPr>
              <w:pStyle w:val="a9"/>
              <w:shd w:val="clear" w:color="auto" w:fill="auto"/>
              <w:rPr>
                <w:sz w:val="24"/>
                <w:szCs w:val="24"/>
              </w:rPr>
            </w:pPr>
            <w:r>
              <w:rPr>
                <w:i/>
                <w:iCs/>
                <w:sz w:val="24"/>
                <w:szCs w:val="24"/>
              </w:rPr>
              <w:t>Практическая работа «Практическая отработка упражнения по надеванию противогаза» (при наличии)</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spacing w:after="260"/>
              <w:jc w:val="center"/>
              <w:rPr>
                <w:sz w:val="24"/>
                <w:szCs w:val="24"/>
              </w:rPr>
            </w:pPr>
            <w:r>
              <w:rPr>
                <w:sz w:val="24"/>
                <w:szCs w:val="24"/>
              </w:rPr>
              <w:t>1</w:t>
            </w:r>
          </w:p>
          <w:p w:rsidR="00ED09F0" w:rsidRDefault="00707682">
            <w:pPr>
              <w:pStyle w:val="a9"/>
              <w:shd w:val="clear" w:color="auto" w:fill="auto"/>
              <w:jc w:val="center"/>
              <w:rPr>
                <w:sz w:val="24"/>
                <w:szCs w:val="24"/>
              </w:rPr>
            </w:pPr>
            <w:r>
              <w:rPr>
                <w:i/>
                <w:iCs/>
                <w:sz w:val="24"/>
                <w:szCs w:val="24"/>
              </w:rPr>
              <w:t>оценивается</w:t>
            </w:r>
          </w:p>
        </w:tc>
      </w:tr>
      <w:tr w:rsidR="00ED09F0">
        <w:tblPrEx>
          <w:tblCellMar>
            <w:top w:w="0" w:type="dxa"/>
            <w:bottom w:w="0" w:type="dxa"/>
          </w:tblCellMar>
        </w:tblPrEx>
        <w:trPr>
          <w:trHeight w:hRule="exact" w:val="562"/>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7</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II. Оказание первой помощи и здоровый образ жизни</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sz w:val="24"/>
                <w:szCs w:val="24"/>
              </w:rPr>
              <w:t>7</w:t>
            </w:r>
          </w:p>
        </w:tc>
      </w:tr>
      <w:tr w:rsidR="00ED09F0">
        <w:tblPrEx>
          <w:tblCellMar>
            <w:top w:w="0" w:type="dxa"/>
            <w:bottom w:w="0" w:type="dxa"/>
          </w:tblCellMar>
        </w:tblPrEx>
        <w:trPr>
          <w:trHeight w:hRule="exact" w:val="4978"/>
          <w:jc w:val="center"/>
        </w:trPr>
        <w:tc>
          <w:tcPr>
            <w:tcW w:w="701"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8</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6. Основы медицинской помощи и оказание первой помощи</w:t>
            </w:r>
          </w:p>
          <w:p w:rsidR="00ED09F0" w:rsidRDefault="00707682">
            <w:pPr>
              <w:pStyle w:val="a9"/>
              <w:shd w:val="clear" w:color="auto" w:fill="auto"/>
              <w:rPr>
                <w:sz w:val="24"/>
                <w:szCs w:val="24"/>
              </w:rPr>
            </w:pPr>
            <w:r>
              <w:rPr>
                <w:i/>
                <w:iCs/>
                <w:sz w:val="24"/>
                <w:szCs w:val="24"/>
              </w:rPr>
              <w:t>Практическая работа «Наложение повязки, для остановки кровотечения»</w:t>
            </w:r>
            <w:r>
              <w:rPr>
                <w:sz w:val="24"/>
                <w:szCs w:val="24"/>
              </w:rPr>
              <w:t xml:space="preserve"> с использованием оборудования: </w:t>
            </w:r>
            <w:r>
              <w:rPr>
                <w:i/>
                <w:iCs/>
                <w:sz w:val="24"/>
                <w:szCs w:val="24"/>
              </w:rPr>
              <w:t>Наборов имитаторов травм и поражений, поставленных в «Точки роста».</w:t>
            </w:r>
          </w:p>
          <w:p w:rsidR="00ED09F0" w:rsidRDefault="00707682">
            <w:pPr>
              <w:pStyle w:val="a9"/>
              <w:shd w:val="clear" w:color="auto" w:fill="auto"/>
              <w:rPr>
                <w:sz w:val="24"/>
                <w:szCs w:val="24"/>
              </w:rPr>
            </w:pPr>
            <w:r>
              <w:rPr>
                <w:sz w:val="24"/>
                <w:szCs w:val="24"/>
              </w:rPr>
              <w:t>Для организации качественной практической работы рекомендуется использовать заготовленные схемы наложения повязок, бинты и необходимые имитаторы кровотечений.</w:t>
            </w:r>
          </w:p>
          <w:p w:rsidR="00ED09F0" w:rsidRDefault="00707682">
            <w:pPr>
              <w:pStyle w:val="a9"/>
              <w:shd w:val="clear" w:color="auto" w:fill="auto"/>
              <w:rPr>
                <w:sz w:val="24"/>
                <w:szCs w:val="24"/>
              </w:rPr>
            </w:pPr>
            <w:r>
              <w:rPr>
                <w:sz w:val="24"/>
                <w:szCs w:val="24"/>
              </w:rPr>
              <w:t>Класс необходимо разбить на группы:</w:t>
            </w:r>
          </w:p>
          <w:p w:rsidR="00ED09F0" w:rsidRDefault="00707682">
            <w:pPr>
              <w:pStyle w:val="a9"/>
              <w:numPr>
                <w:ilvl w:val="0"/>
                <w:numId w:val="3"/>
              </w:numPr>
              <w:shd w:val="clear" w:color="auto" w:fill="auto"/>
              <w:tabs>
                <w:tab w:val="left" w:pos="801"/>
              </w:tabs>
              <w:ind w:left="800" w:hanging="340"/>
              <w:rPr>
                <w:sz w:val="24"/>
                <w:szCs w:val="24"/>
              </w:rPr>
            </w:pPr>
            <w:r>
              <w:rPr>
                <w:sz w:val="24"/>
                <w:szCs w:val="24"/>
              </w:rPr>
              <w:t>статисты - пострадавшие для имитации травм;</w:t>
            </w:r>
          </w:p>
          <w:p w:rsidR="00ED09F0" w:rsidRDefault="00707682">
            <w:pPr>
              <w:pStyle w:val="a9"/>
              <w:numPr>
                <w:ilvl w:val="0"/>
                <w:numId w:val="3"/>
              </w:numPr>
              <w:shd w:val="clear" w:color="auto" w:fill="auto"/>
              <w:tabs>
                <w:tab w:val="left" w:pos="825"/>
              </w:tabs>
              <w:ind w:left="800" w:hanging="340"/>
              <w:rPr>
                <w:sz w:val="24"/>
                <w:szCs w:val="24"/>
              </w:rPr>
            </w:pPr>
            <w:proofErr w:type="gramStart"/>
            <w:r>
              <w:rPr>
                <w:sz w:val="24"/>
                <w:szCs w:val="24"/>
              </w:rPr>
              <w:t>обучающиеся</w:t>
            </w:r>
            <w:proofErr w:type="gramEnd"/>
            <w:r>
              <w:rPr>
                <w:sz w:val="24"/>
                <w:szCs w:val="24"/>
              </w:rPr>
              <w:t>, оказывающие первую помощь.</w:t>
            </w:r>
          </w:p>
          <w:p w:rsidR="00ED09F0" w:rsidRDefault="00707682">
            <w:pPr>
              <w:pStyle w:val="a9"/>
              <w:shd w:val="clear" w:color="auto" w:fill="auto"/>
              <w:rPr>
                <w:sz w:val="24"/>
                <w:szCs w:val="24"/>
              </w:rPr>
            </w:pPr>
            <w:r>
              <w:rPr>
                <w:sz w:val="24"/>
                <w:szCs w:val="24"/>
              </w:rPr>
              <w:t>Затем группы меняются местами.</w:t>
            </w:r>
          </w:p>
        </w:tc>
        <w:tc>
          <w:tcPr>
            <w:tcW w:w="3437"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spacing w:after="260"/>
              <w:jc w:val="center"/>
              <w:rPr>
                <w:sz w:val="24"/>
                <w:szCs w:val="24"/>
              </w:rPr>
            </w:pPr>
            <w:r>
              <w:rPr>
                <w:sz w:val="24"/>
                <w:szCs w:val="24"/>
              </w:rPr>
              <w:t>4</w:t>
            </w:r>
          </w:p>
          <w:p w:rsidR="00ED09F0" w:rsidRDefault="00707682">
            <w:pPr>
              <w:pStyle w:val="a9"/>
              <w:shd w:val="clear" w:color="auto" w:fill="auto"/>
              <w:jc w:val="center"/>
              <w:rPr>
                <w:sz w:val="24"/>
                <w:szCs w:val="24"/>
              </w:rPr>
            </w:pPr>
            <w:r>
              <w:rPr>
                <w:i/>
                <w:iCs/>
                <w:sz w:val="24"/>
                <w:szCs w:val="24"/>
              </w:rPr>
              <w:t>Оценивается выборочно</w:t>
            </w:r>
          </w:p>
        </w:tc>
      </w:tr>
      <w:tr w:rsidR="00ED09F0">
        <w:tblPrEx>
          <w:tblCellMar>
            <w:top w:w="0" w:type="dxa"/>
            <w:bottom w:w="0" w:type="dxa"/>
          </w:tblCellMar>
        </w:tblPrEx>
        <w:trPr>
          <w:trHeight w:hRule="exact" w:val="283"/>
          <w:jc w:val="center"/>
        </w:trPr>
        <w:tc>
          <w:tcPr>
            <w:tcW w:w="701"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9</w:t>
            </w:r>
          </w:p>
        </w:tc>
        <w:tc>
          <w:tcPr>
            <w:tcW w:w="4862"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7. Основы здорового образа жизни</w:t>
            </w:r>
          </w:p>
        </w:tc>
        <w:tc>
          <w:tcPr>
            <w:tcW w:w="3437"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562"/>
          <w:jc w:val="center"/>
        </w:trPr>
        <w:tc>
          <w:tcPr>
            <w:tcW w:w="701"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10</w:t>
            </w:r>
          </w:p>
        </w:tc>
        <w:tc>
          <w:tcPr>
            <w:tcW w:w="4862"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Промежуточная аттестация</w:t>
            </w:r>
          </w:p>
        </w:tc>
        <w:tc>
          <w:tcPr>
            <w:tcW w:w="3437"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sz w:val="24"/>
                <w:szCs w:val="24"/>
              </w:rPr>
              <w:t>Тестовая работа</w:t>
            </w:r>
          </w:p>
        </w:tc>
      </w:tr>
      <w:tr w:rsidR="00ED09F0">
        <w:tblPrEx>
          <w:tblCellMar>
            <w:top w:w="0" w:type="dxa"/>
            <w:bottom w:w="0" w:type="dxa"/>
          </w:tblCellMar>
        </w:tblPrEx>
        <w:trPr>
          <w:trHeight w:hRule="exact" w:val="346"/>
          <w:jc w:val="center"/>
        </w:trPr>
        <w:tc>
          <w:tcPr>
            <w:tcW w:w="701" w:type="dxa"/>
            <w:tcBorders>
              <w:top w:val="single" w:sz="4" w:space="0" w:color="auto"/>
              <w:left w:val="single" w:sz="4" w:space="0" w:color="auto"/>
              <w:bottom w:val="single" w:sz="4" w:space="0" w:color="auto"/>
            </w:tcBorders>
            <w:shd w:val="clear" w:color="auto" w:fill="FFFFFF"/>
          </w:tcPr>
          <w:p w:rsidR="00ED09F0" w:rsidRDefault="00ED09F0">
            <w:pPr>
              <w:rPr>
                <w:sz w:val="10"/>
                <w:szCs w:val="10"/>
              </w:rPr>
            </w:pPr>
          </w:p>
        </w:tc>
        <w:tc>
          <w:tcPr>
            <w:tcW w:w="4862"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ВСЕГО</w:t>
            </w:r>
          </w:p>
        </w:tc>
        <w:tc>
          <w:tcPr>
            <w:tcW w:w="3437"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bl>
    <w:p w:rsidR="00ED09F0" w:rsidRDefault="00707682">
      <w:pPr>
        <w:spacing w:line="1" w:lineRule="exact"/>
      </w:pPr>
      <w:r>
        <w:br w:type="page"/>
      </w:r>
    </w:p>
    <w:p w:rsidR="00ED09F0" w:rsidRDefault="00707682">
      <w:pPr>
        <w:pStyle w:val="a7"/>
        <w:shd w:val="clear" w:color="auto" w:fill="auto"/>
        <w:ind w:left="2794"/>
      </w:pPr>
      <w:r>
        <w:lastRenderedPageBreak/>
        <w:t>Тематическое планирование 6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843"/>
        <w:gridCol w:w="3451"/>
      </w:tblGrid>
      <w:tr w:rsidR="00ED09F0">
        <w:tblPrEx>
          <w:tblCellMar>
            <w:top w:w="0" w:type="dxa"/>
            <w:bottom w:w="0" w:type="dxa"/>
          </w:tblCellMar>
        </w:tblPrEx>
        <w:trPr>
          <w:trHeight w:hRule="exact" w:val="1123"/>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ind w:firstLine="200"/>
            </w:pPr>
            <w:r>
              <w:t>№</w:t>
            </w:r>
          </w:p>
        </w:tc>
        <w:tc>
          <w:tcPr>
            <w:tcW w:w="4843" w:type="dxa"/>
            <w:tcBorders>
              <w:top w:val="single" w:sz="4" w:space="0" w:color="auto"/>
              <w:left w:val="single" w:sz="4" w:space="0" w:color="auto"/>
            </w:tcBorders>
            <w:shd w:val="clear" w:color="auto" w:fill="FFFFFF"/>
          </w:tcPr>
          <w:p w:rsidR="00ED09F0" w:rsidRDefault="00707682">
            <w:pPr>
              <w:pStyle w:val="a9"/>
              <w:shd w:val="clear" w:color="auto" w:fill="auto"/>
              <w:jc w:val="center"/>
            </w:pPr>
            <w:r>
              <w:t>Тема</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 xml:space="preserve">Количество часов/практическая работа </w:t>
            </w:r>
            <w:r>
              <w:rPr>
                <w:i/>
                <w:iCs/>
                <w:sz w:val="24"/>
                <w:szCs w:val="24"/>
              </w:rPr>
              <w:t>(оценивается, не оценивается, оценивается выборочно)</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1. Безопасность во время пребывания в различных средах</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i/>
                <w:iCs/>
                <w:sz w:val="24"/>
                <w:szCs w:val="24"/>
              </w:rPr>
              <w:t>23</w:t>
            </w:r>
          </w:p>
        </w:tc>
      </w:tr>
      <w:tr w:rsidR="00ED09F0">
        <w:tblPrEx>
          <w:tblCellMar>
            <w:top w:w="0" w:type="dxa"/>
            <w:bottom w:w="0" w:type="dxa"/>
          </w:tblCellMar>
        </w:tblPrEx>
        <w:trPr>
          <w:trHeight w:hRule="exact" w:val="341"/>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2</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Глава 1. Экстремальные ситуации </w:t>
            </w:r>
            <w:proofErr w:type="gramStart"/>
            <w:r>
              <w:rPr>
                <w:sz w:val="24"/>
                <w:szCs w:val="24"/>
              </w:rPr>
              <w:t>в</w:t>
            </w:r>
            <w:proofErr w:type="gramEnd"/>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18</w:t>
            </w:r>
          </w:p>
        </w:tc>
      </w:tr>
      <w:tr w:rsidR="00ED09F0">
        <w:tblPrEx>
          <w:tblCellMar>
            <w:top w:w="0" w:type="dxa"/>
            <w:bottom w:w="0" w:type="dxa"/>
          </w:tblCellMar>
        </w:tblPrEx>
        <w:trPr>
          <w:trHeight w:hRule="exact" w:val="773"/>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природных </w:t>
            </w:r>
            <w:proofErr w:type="gramStart"/>
            <w:r>
              <w:rPr>
                <w:sz w:val="24"/>
                <w:szCs w:val="24"/>
              </w:rPr>
              <w:t>условиях</w:t>
            </w:r>
            <w:proofErr w:type="gramEnd"/>
            <w:r>
              <w:rPr>
                <w:sz w:val="24"/>
                <w:szCs w:val="24"/>
              </w:rPr>
              <w:t>.</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№1</w:t>
            </w:r>
          </w:p>
          <w:p w:rsidR="00ED09F0" w:rsidRDefault="00707682">
            <w:pPr>
              <w:pStyle w:val="a9"/>
              <w:shd w:val="clear" w:color="auto" w:fill="auto"/>
              <w:rPr>
                <w:sz w:val="22"/>
                <w:szCs w:val="22"/>
              </w:rPr>
            </w:pPr>
            <w:r>
              <w:rPr>
                <w:i/>
                <w:iCs/>
                <w:sz w:val="22"/>
                <w:szCs w:val="22"/>
              </w:rPr>
              <w:t xml:space="preserve">«Упражнения для развития </w:t>
            </w:r>
            <w:proofErr w:type="gramStart"/>
            <w:r>
              <w:rPr>
                <w:i/>
                <w:iCs/>
                <w:sz w:val="22"/>
                <w:szCs w:val="22"/>
              </w:rPr>
              <w:t>психических</w:t>
            </w:r>
            <w:proofErr w:type="gramEnd"/>
          </w:p>
        </w:tc>
        <w:tc>
          <w:tcPr>
            <w:tcW w:w="3451" w:type="dxa"/>
            <w:tcBorders>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552"/>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2"/>
                <w:szCs w:val="22"/>
              </w:rPr>
            </w:pPr>
            <w:r>
              <w:rPr>
                <w:i/>
                <w:iCs/>
                <w:sz w:val="22"/>
                <w:szCs w:val="22"/>
              </w:rPr>
              <w:t>процессов»</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№2 «Упражнения для развития</w:t>
            </w:r>
          </w:p>
        </w:tc>
        <w:tc>
          <w:tcPr>
            <w:tcW w:w="3451"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1762"/>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tcPr>
          <w:p w:rsidR="00ED09F0" w:rsidRDefault="00707682">
            <w:pPr>
              <w:pStyle w:val="a9"/>
              <w:shd w:val="clear" w:color="auto" w:fill="auto"/>
              <w:spacing w:line="254" w:lineRule="auto"/>
              <w:rPr>
                <w:sz w:val="22"/>
                <w:szCs w:val="22"/>
              </w:rPr>
            </w:pPr>
            <w:r>
              <w:rPr>
                <w:i/>
                <w:iCs/>
                <w:sz w:val="22"/>
                <w:szCs w:val="22"/>
              </w:rPr>
              <w:t>психических процессов»</w:t>
            </w:r>
          </w:p>
          <w:p w:rsidR="00ED09F0" w:rsidRDefault="00707682">
            <w:pPr>
              <w:pStyle w:val="a9"/>
              <w:shd w:val="clear" w:color="auto" w:fill="auto"/>
              <w:spacing w:line="252" w:lineRule="auto"/>
              <w:rPr>
                <w:sz w:val="24"/>
                <w:szCs w:val="24"/>
              </w:rPr>
            </w:pPr>
            <w:proofErr w:type="spellStart"/>
            <w:proofErr w:type="gramStart"/>
            <w:r>
              <w:rPr>
                <w:i/>
                <w:iCs/>
                <w:sz w:val="22"/>
                <w:szCs w:val="22"/>
              </w:rPr>
              <w:t>Пр</w:t>
            </w:r>
            <w:proofErr w:type="spellEnd"/>
            <w:proofErr w:type="gramEnd"/>
            <w:r>
              <w:rPr>
                <w:i/>
                <w:iCs/>
                <w:sz w:val="22"/>
                <w:szCs w:val="22"/>
              </w:rPr>
              <w:t xml:space="preserve">/р №3 «Ориентирование по компасу» </w:t>
            </w:r>
            <w:proofErr w:type="spellStart"/>
            <w:r>
              <w:rPr>
                <w:i/>
                <w:iCs/>
                <w:sz w:val="22"/>
                <w:szCs w:val="22"/>
              </w:rPr>
              <w:t>Пр</w:t>
            </w:r>
            <w:proofErr w:type="spellEnd"/>
            <w:r>
              <w:rPr>
                <w:i/>
                <w:iCs/>
                <w:sz w:val="22"/>
                <w:szCs w:val="22"/>
              </w:rPr>
              <w:t xml:space="preserve">/р №4 «Отработка специальных навыков по развитию ловкости, координации движений, умению действовать сообща» </w:t>
            </w:r>
            <w:proofErr w:type="spellStart"/>
            <w:r>
              <w:rPr>
                <w:i/>
                <w:iCs/>
                <w:sz w:val="22"/>
                <w:szCs w:val="22"/>
              </w:rPr>
              <w:t>Пр</w:t>
            </w:r>
            <w:proofErr w:type="spellEnd"/>
            <w:r>
              <w:rPr>
                <w:i/>
                <w:iCs/>
                <w:sz w:val="22"/>
                <w:szCs w:val="22"/>
              </w:rPr>
              <w:t xml:space="preserve">/р №5 </w:t>
            </w:r>
            <w:r>
              <w:rPr>
                <w:i/>
                <w:iCs/>
                <w:sz w:val="24"/>
                <w:szCs w:val="24"/>
              </w:rPr>
              <w:t xml:space="preserve">«Изготовление и применение простейших сигнальных </w:t>
            </w:r>
            <w:proofErr w:type="spellStart"/>
            <w:r>
              <w:rPr>
                <w:i/>
                <w:iCs/>
                <w:sz w:val="24"/>
                <w:szCs w:val="24"/>
              </w:rPr>
              <w:t>среДств</w:t>
            </w:r>
            <w:proofErr w:type="spellEnd"/>
            <w:r>
              <w:rPr>
                <w:i/>
                <w:iCs/>
                <w:sz w:val="24"/>
                <w:szCs w:val="24"/>
              </w:rPr>
              <w:t>»</w:t>
            </w:r>
          </w:p>
        </w:tc>
        <w:tc>
          <w:tcPr>
            <w:tcW w:w="3451"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i/>
                <w:iCs/>
                <w:sz w:val="24"/>
                <w:szCs w:val="24"/>
              </w:rPr>
              <w:t>Оценивается частично</w:t>
            </w:r>
          </w:p>
          <w:p w:rsidR="00ED09F0" w:rsidRDefault="00707682">
            <w:pPr>
              <w:pStyle w:val="a9"/>
              <w:shd w:val="clear" w:color="auto" w:fill="auto"/>
              <w:spacing w:after="520"/>
              <w:jc w:val="center"/>
              <w:rPr>
                <w:sz w:val="24"/>
                <w:szCs w:val="24"/>
              </w:rPr>
            </w:pPr>
            <w:r>
              <w:rPr>
                <w:i/>
                <w:iCs/>
                <w:sz w:val="24"/>
                <w:szCs w:val="24"/>
              </w:rPr>
              <w:t>Не оценивается</w:t>
            </w:r>
          </w:p>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816"/>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3</w:t>
            </w:r>
          </w:p>
        </w:tc>
        <w:tc>
          <w:tcPr>
            <w:tcW w:w="4843"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2"/>
                <w:szCs w:val="22"/>
              </w:rPr>
            </w:pPr>
            <w:r>
              <w:rPr>
                <w:sz w:val="24"/>
                <w:szCs w:val="24"/>
              </w:rPr>
              <w:t xml:space="preserve">Глава 2. </w:t>
            </w:r>
            <w:r>
              <w:rPr>
                <w:sz w:val="22"/>
                <w:szCs w:val="22"/>
              </w:rPr>
              <w:t>Безопасность в дальнем (внутреннем) и международном (выездном) туризме</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312"/>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4</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2"/>
                <w:szCs w:val="22"/>
              </w:rPr>
            </w:pPr>
            <w:r>
              <w:rPr>
                <w:sz w:val="24"/>
                <w:szCs w:val="24"/>
              </w:rPr>
              <w:t xml:space="preserve">Глава 3. </w:t>
            </w:r>
            <w:r>
              <w:rPr>
                <w:sz w:val="22"/>
                <w:szCs w:val="22"/>
              </w:rPr>
              <w:t xml:space="preserve">Безопасность в </w:t>
            </w:r>
            <w:proofErr w:type="gramStart"/>
            <w:r>
              <w:rPr>
                <w:sz w:val="22"/>
                <w:szCs w:val="22"/>
              </w:rPr>
              <w:t>чрезвычайных</w:t>
            </w:r>
            <w:proofErr w:type="gramEnd"/>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1800"/>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tcPr>
          <w:p w:rsidR="00ED09F0" w:rsidRDefault="00707682">
            <w:pPr>
              <w:pStyle w:val="a9"/>
              <w:shd w:val="clear" w:color="auto" w:fill="auto"/>
              <w:spacing w:line="252" w:lineRule="auto"/>
              <w:rPr>
                <w:sz w:val="22"/>
                <w:szCs w:val="22"/>
              </w:rPr>
            </w:pPr>
            <w:proofErr w:type="gramStart"/>
            <w:r>
              <w:rPr>
                <w:sz w:val="22"/>
                <w:szCs w:val="22"/>
              </w:rPr>
              <w:t>ситуациях</w:t>
            </w:r>
            <w:proofErr w:type="gramEnd"/>
          </w:p>
          <w:p w:rsidR="00ED09F0" w:rsidRDefault="00707682">
            <w:pPr>
              <w:pStyle w:val="a9"/>
              <w:shd w:val="clear" w:color="auto" w:fill="auto"/>
              <w:spacing w:line="252" w:lineRule="auto"/>
              <w:rPr>
                <w:sz w:val="22"/>
                <w:szCs w:val="22"/>
              </w:rPr>
            </w:pPr>
            <w:proofErr w:type="spellStart"/>
            <w:proofErr w:type="gramStart"/>
            <w:r>
              <w:rPr>
                <w:i/>
                <w:iCs/>
                <w:sz w:val="22"/>
                <w:szCs w:val="22"/>
              </w:rPr>
              <w:t>Пр</w:t>
            </w:r>
            <w:proofErr w:type="spellEnd"/>
            <w:proofErr w:type="gramEnd"/>
            <w:r>
              <w:rPr>
                <w:i/>
                <w:iCs/>
                <w:sz w:val="22"/>
                <w:szCs w:val="22"/>
              </w:rPr>
              <w:t>/р №6 «Правила использования СИЗ» Практическая работа по отработке упражнения по надеванию противогаза (при наличии) и изготовлению из подручных материалов средств защиты органов</w:t>
            </w:r>
          </w:p>
          <w:p w:rsidR="00ED09F0" w:rsidRDefault="00707682">
            <w:pPr>
              <w:pStyle w:val="a9"/>
              <w:shd w:val="clear" w:color="auto" w:fill="auto"/>
              <w:spacing w:line="252" w:lineRule="auto"/>
              <w:rPr>
                <w:sz w:val="22"/>
                <w:szCs w:val="22"/>
              </w:rPr>
            </w:pPr>
            <w:r>
              <w:rPr>
                <w:i/>
                <w:iCs/>
                <w:sz w:val="22"/>
                <w:szCs w:val="22"/>
              </w:rPr>
              <w:t>Дыхания».</w:t>
            </w:r>
          </w:p>
        </w:tc>
        <w:tc>
          <w:tcPr>
            <w:tcW w:w="3451" w:type="dxa"/>
            <w:tcBorders>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5</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2. Оказание первой помощи и здоровый образ жизни</w:t>
            </w:r>
          </w:p>
        </w:tc>
        <w:tc>
          <w:tcPr>
            <w:tcW w:w="3451"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b/>
                <w:bCs/>
                <w:sz w:val="24"/>
                <w:szCs w:val="24"/>
              </w:rPr>
              <w:t>10</w:t>
            </w:r>
          </w:p>
        </w:tc>
      </w:tr>
      <w:tr w:rsidR="00ED09F0">
        <w:tblPrEx>
          <w:tblCellMar>
            <w:top w:w="0" w:type="dxa"/>
            <w:bottom w:w="0" w:type="dxa"/>
          </w:tblCellMar>
        </w:tblPrEx>
        <w:trPr>
          <w:trHeight w:hRule="exact" w:val="322"/>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6</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4. Основы медицинских знаний и</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8</w:t>
            </w:r>
          </w:p>
        </w:tc>
      </w:tr>
      <w:tr w:rsidR="00ED09F0">
        <w:tblPrEx>
          <w:tblCellMar>
            <w:top w:w="0" w:type="dxa"/>
            <w:bottom w:w="0" w:type="dxa"/>
          </w:tblCellMar>
        </w:tblPrEx>
        <w:trPr>
          <w:trHeight w:hRule="exact" w:val="542"/>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оказание первой помощи</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w:t>
            </w:r>
            <w:r>
              <w:rPr>
                <w:i/>
                <w:iCs/>
                <w:sz w:val="24"/>
                <w:szCs w:val="24"/>
              </w:rPr>
              <w:t xml:space="preserve">7 </w:t>
            </w:r>
            <w:r>
              <w:rPr>
                <w:i/>
                <w:iCs/>
                <w:sz w:val="22"/>
                <w:szCs w:val="22"/>
              </w:rPr>
              <w:t xml:space="preserve">«Правила комплектования </w:t>
            </w:r>
            <w:proofErr w:type="spellStart"/>
            <w:r>
              <w:rPr>
                <w:i/>
                <w:iCs/>
                <w:sz w:val="22"/>
                <w:szCs w:val="22"/>
              </w:rPr>
              <w:t>похоДной</w:t>
            </w:r>
            <w:proofErr w:type="spellEnd"/>
          </w:p>
        </w:tc>
        <w:tc>
          <w:tcPr>
            <w:tcW w:w="3451"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806"/>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spacing w:line="252" w:lineRule="auto"/>
              <w:rPr>
                <w:sz w:val="22"/>
                <w:szCs w:val="22"/>
              </w:rPr>
            </w:pPr>
            <w:r>
              <w:rPr>
                <w:i/>
                <w:iCs/>
                <w:sz w:val="22"/>
                <w:szCs w:val="22"/>
              </w:rPr>
              <w:t xml:space="preserve">аптечки </w:t>
            </w:r>
            <w:proofErr w:type="spellStart"/>
            <w:r>
              <w:rPr>
                <w:i/>
                <w:iCs/>
                <w:sz w:val="22"/>
                <w:szCs w:val="22"/>
              </w:rPr>
              <w:t>среДствами</w:t>
            </w:r>
            <w:proofErr w:type="spellEnd"/>
            <w:r>
              <w:rPr>
                <w:i/>
                <w:iCs/>
                <w:sz w:val="22"/>
                <w:szCs w:val="22"/>
              </w:rPr>
              <w:t xml:space="preserve"> оказания первой помощи» </w:t>
            </w:r>
            <w:proofErr w:type="spellStart"/>
            <w:proofErr w:type="gramStart"/>
            <w:r>
              <w:rPr>
                <w:i/>
                <w:iCs/>
                <w:sz w:val="22"/>
                <w:szCs w:val="22"/>
              </w:rPr>
              <w:t>Пр</w:t>
            </w:r>
            <w:proofErr w:type="spellEnd"/>
            <w:proofErr w:type="gramEnd"/>
            <w:r>
              <w:rPr>
                <w:i/>
                <w:iCs/>
                <w:sz w:val="22"/>
                <w:szCs w:val="22"/>
              </w:rPr>
              <w:t>/р №</w:t>
            </w:r>
            <w:r>
              <w:rPr>
                <w:i/>
                <w:iCs/>
                <w:sz w:val="24"/>
                <w:szCs w:val="24"/>
              </w:rPr>
              <w:t xml:space="preserve">8 </w:t>
            </w:r>
            <w:r>
              <w:rPr>
                <w:i/>
                <w:iCs/>
                <w:sz w:val="22"/>
                <w:szCs w:val="22"/>
              </w:rPr>
              <w:t xml:space="preserve">«Правила оказания первой </w:t>
            </w:r>
            <w:proofErr w:type="spellStart"/>
            <w:r>
              <w:rPr>
                <w:i/>
                <w:iCs/>
                <w:sz w:val="22"/>
                <w:szCs w:val="22"/>
              </w:rPr>
              <w:t>меДицинской</w:t>
            </w:r>
            <w:proofErr w:type="spellEnd"/>
            <w:r>
              <w:rPr>
                <w:i/>
                <w:iCs/>
                <w:sz w:val="22"/>
                <w:szCs w:val="22"/>
              </w:rPr>
              <w:t xml:space="preserve"> помощи </w:t>
            </w:r>
            <w:proofErr w:type="spellStart"/>
            <w:r>
              <w:rPr>
                <w:i/>
                <w:iCs/>
                <w:sz w:val="22"/>
                <w:szCs w:val="22"/>
              </w:rPr>
              <w:t>постраДавшему</w:t>
            </w:r>
            <w:proofErr w:type="spellEnd"/>
            <w:r>
              <w:rPr>
                <w:i/>
                <w:iCs/>
                <w:sz w:val="22"/>
                <w:szCs w:val="22"/>
              </w:rPr>
              <w:t>,</w:t>
            </w:r>
          </w:p>
        </w:tc>
        <w:tc>
          <w:tcPr>
            <w:tcW w:w="3451" w:type="dxa"/>
            <w:tcBorders>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533"/>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tcPr>
          <w:p w:rsidR="00ED09F0" w:rsidRDefault="00707682">
            <w:pPr>
              <w:pStyle w:val="a9"/>
              <w:shd w:val="clear" w:color="auto" w:fill="auto"/>
              <w:rPr>
                <w:sz w:val="22"/>
                <w:szCs w:val="22"/>
              </w:rPr>
            </w:pPr>
            <w:proofErr w:type="gramStart"/>
            <w:r>
              <w:rPr>
                <w:i/>
                <w:iCs/>
                <w:sz w:val="22"/>
                <w:szCs w:val="22"/>
              </w:rPr>
              <w:t>укушенному</w:t>
            </w:r>
            <w:proofErr w:type="gramEnd"/>
            <w:r>
              <w:rPr>
                <w:i/>
                <w:iCs/>
                <w:sz w:val="22"/>
                <w:szCs w:val="22"/>
              </w:rPr>
              <w:t xml:space="preserve"> змеей»</w:t>
            </w:r>
          </w:p>
          <w:p w:rsidR="00ED09F0" w:rsidRDefault="00707682">
            <w:pPr>
              <w:pStyle w:val="a9"/>
              <w:shd w:val="clear" w:color="auto" w:fill="auto"/>
              <w:rPr>
                <w:sz w:val="24"/>
                <w:szCs w:val="24"/>
              </w:rPr>
            </w:pPr>
            <w:proofErr w:type="spellStart"/>
            <w:proofErr w:type="gramStart"/>
            <w:r>
              <w:rPr>
                <w:i/>
                <w:iCs/>
                <w:sz w:val="24"/>
                <w:szCs w:val="24"/>
              </w:rPr>
              <w:t>Пр</w:t>
            </w:r>
            <w:proofErr w:type="spellEnd"/>
            <w:proofErr w:type="gramEnd"/>
            <w:r>
              <w:rPr>
                <w:i/>
                <w:iCs/>
                <w:sz w:val="24"/>
                <w:szCs w:val="24"/>
              </w:rPr>
              <w:t>/р № 9 «Оказание первой помощи при</w:t>
            </w:r>
          </w:p>
        </w:tc>
        <w:tc>
          <w:tcPr>
            <w:tcW w:w="3451" w:type="dxa"/>
            <w:tcBorders>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i/>
                <w:iCs/>
                <w:sz w:val="24"/>
                <w:szCs w:val="24"/>
              </w:rPr>
              <w:t>Не оценивается</w:t>
            </w:r>
          </w:p>
        </w:tc>
      </w:tr>
      <w:tr w:rsidR="00ED09F0">
        <w:tblPrEx>
          <w:tblCellMar>
            <w:top w:w="0" w:type="dxa"/>
            <w:bottom w:w="0" w:type="dxa"/>
          </w:tblCellMar>
        </w:tblPrEx>
        <w:trPr>
          <w:trHeight w:hRule="exact" w:val="518"/>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4"/>
                <w:szCs w:val="24"/>
              </w:rPr>
            </w:pPr>
            <w:r>
              <w:rPr>
                <w:i/>
                <w:iCs/>
                <w:sz w:val="24"/>
                <w:szCs w:val="24"/>
              </w:rPr>
              <w:t xml:space="preserve">термических и солнечных </w:t>
            </w:r>
            <w:proofErr w:type="gramStart"/>
            <w:r>
              <w:rPr>
                <w:i/>
                <w:iCs/>
                <w:sz w:val="24"/>
                <w:szCs w:val="24"/>
              </w:rPr>
              <w:t>ожогах</w:t>
            </w:r>
            <w:proofErr w:type="gramEnd"/>
            <w:r>
              <w:rPr>
                <w:i/>
                <w:iCs/>
                <w:sz w:val="24"/>
                <w:szCs w:val="24"/>
              </w:rPr>
              <w:t>»</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/р.№10 «Оказание первой помощи при</w:t>
            </w:r>
          </w:p>
        </w:tc>
        <w:tc>
          <w:tcPr>
            <w:tcW w:w="3451" w:type="dxa"/>
            <w:tcBorders>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485"/>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2"/>
                <w:szCs w:val="22"/>
              </w:rPr>
            </w:pPr>
            <w:r>
              <w:rPr>
                <w:i/>
                <w:iCs/>
                <w:sz w:val="22"/>
                <w:szCs w:val="22"/>
              </w:rPr>
              <w:t xml:space="preserve">тепловом и солнечном </w:t>
            </w:r>
            <w:proofErr w:type="spellStart"/>
            <w:r>
              <w:rPr>
                <w:i/>
                <w:iCs/>
                <w:sz w:val="22"/>
                <w:szCs w:val="22"/>
              </w:rPr>
              <w:t>уДарах</w:t>
            </w:r>
            <w:proofErr w:type="spellEnd"/>
            <w:r>
              <w:rPr>
                <w:i/>
                <w:iCs/>
                <w:sz w:val="22"/>
                <w:szCs w:val="22"/>
              </w:rPr>
              <w:t>»</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 11 «Оказание первой помощи при общем</w:t>
            </w:r>
          </w:p>
        </w:tc>
        <w:tc>
          <w:tcPr>
            <w:tcW w:w="3451" w:type="dxa"/>
            <w:tcBorders>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528"/>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2"/>
                <w:szCs w:val="22"/>
              </w:rPr>
            </w:pPr>
            <w:proofErr w:type="spellStart"/>
            <w:r>
              <w:rPr>
                <w:i/>
                <w:iCs/>
                <w:sz w:val="22"/>
                <w:szCs w:val="22"/>
              </w:rPr>
              <w:t>охлажДении</w:t>
            </w:r>
            <w:proofErr w:type="spellEnd"/>
            <w:r>
              <w:rPr>
                <w:i/>
                <w:iCs/>
                <w:sz w:val="22"/>
                <w:szCs w:val="22"/>
              </w:rPr>
              <w:t xml:space="preserve"> и </w:t>
            </w:r>
            <w:proofErr w:type="gramStart"/>
            <w:r>
              <w:rPr>
                <w:i/>
                <w:iCs/>
                <w:sz w:val="22"/>
                <w:szCs w:val="22"/>
              </w:rPr>
              <w:t>обморожении</w:t>
            </w:r>
            <w:proofErr w:type="gramEnd"/>
            <w:r>
              <w:rPr>
                <w:i/>
                <w:iCs/>
                <w:sz w:val="22"/>
                <w:szCs w:val="22"/>
              </w:rPr>
              <w:t>»</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 12«Оказание первой помощи при</w:t>
            </w:r>
          </w:p>
        </w:tc>
        <w:tc>
          <w:tcPr>
            <w:tcW w:w="3451"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504"/>
          <w:jc w:val="center"/>
        </w:trPr>
        <w:tc>
          <w:tcPr>
            <w:tcW w:w="706" w:type="dxa"/>
            <w:tcBorders>
              <w:left w:val="single" w:sz="4" w:space="0" w:color="auto"/>
            </w:tcBorders>
            <w:shd w:val="clear" w:color="auto" w:fill="FFFFFF"/>
          </w:tcPr>
          <w:p w:rsidR="00ED09F0" w:rsidRDefault="00ED09F0">
            <w:pPr>
              <w:rPr>
                <w:sz w:val="10"/>
                <w:szCs w:val="10"/>
              </w:rPr>
            </w:pPr>
          </w:p>
        </w:tc>
        <w:tc>
          <w:tcPr>
            <w:tcW w:w="4843" w:type="dxa"/>
            <w:tcBorders>
              <w:left w:val="single" w:sz="4" w:space="0" w:color="auto"/>
            </w:tcBorders>
            <w:shd w:val="clear" w:color="auto" w:fill="FFFFFF"/>
            <w:vAlign w:val="bottom"/>
          </w:tcPr>
          <w:p w:rsidR="00ED09F0" w:rsidRDefault="00707682">
            <w:pPr>
              <w:pStyle w:val="a9"/>
              <w:shd w:val="clear" w:color="auto" w:fill="auto"/>
              <w:rPr>
                <w:sz w:val="22"/>
                <w:szCs w:val="22"/>
              </w:rPr>
            </w:pPr>
            <w:proofErr w:type="gramStart"/>
            <w:r>
              <w:rPr>
                <w:i/>
                <w:iCs/>
                <w:sz w:val="22"/>
                <w:szCs w:val="22"/>
              </w:rPr>
              <w:t>утоплении</w:t>
            </w:r>
            <w:proofErr w:type="gramEnd"/>
            <w:r>
              <w:rPr>
                <w:i/>
                <w:iCs/>
                <w:sz w:val="22"/>
                <w:szCs w:val="22"/>
              </w:rPr>
              <w:t>»</w:t>
            </w:r>
          </w:p>
          <w:p w:rsidR="00ED09F0" w:rsidRDefault="00707682">
            <w:pPr>
              <w:pStyle w:val="a9"/>
              <w:shd w:val="clear" w:color="auto" w:fill="auto"/>
              <w:rPr>
                <w:sz w:val="22"/>
                <w:szCs w:val="22"/>
              </w:rPr>
            </w:pPr>
            <w:proofErr w:type="spellStart"/>
            <w:proofErr w:type="gramStart"/>
            <w:r>
              <w:rPr>
                <w:i/>
                <w:iCs/>
                <w:sz w:val="22"/>
                <w:szCs w:val="22"/>
              </w:rPr>
              <w:t>Пр</w:t>
            </w:r>
            <w:proofErr w:type="spellEnd"/>
            <w:proofErr w:type="gramEnd"/>
            <w:r>
              <w:rPr>
                <w:i/>
                <w:iCs/>
                <w:sz w:val="22"/>
                <w:szCs w:val="22"/>
              </w:rPr>
              <w:t>/р №13 «Оказание первой помощи при</w:t>
            </w:r>
          </w:p>
        </w:tc>
        <w:tc>
          <w:tcPr>
            <w:tcW w:w="3451"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1277"/>
          <w:jc w:val="center"/>
        </w:trPr>
        <w:tc>
          <w:tcPr>
            <w:tcW w:w="706" w:type="dxa"/>
            <w:tcBorders>
              <w:left w:val="single" w:sz="4" w:space="0" w:color="auto"/>
              <w:bottom w:val="single" w:sz="4" w:space="0" w:color="auto"/>
            </w:tcBorders>
            <w:shd w:val="clear" w:color="auto" w:fill="FFFFFF"/>
          </w:tcPr>
          <w:p w:rsidR="00ED09F0" w:rsidRDefault="00ED09F0">
            <w:pPr>
              <w:rPr>
                <w:sz w:val="10"/>
                <w:szCs w:val="10"/>
              </w:rPr>
            </w:pPr>
          </w:p>
        </w:tc>
        <w:tc>
          <w:tcPr>
            <w:tcW w:w="4843" w:type="dxa"/>
            <w:tcBorders>
              <w:left w:val="single" w:sz="4" w:space="0" w:color="auto"/>
              <w:bottom w:val="single" w:sz="4" w:space="0" w:color="auto"/>
            </w:tcBorders>
            <w:shd w:val="clear" w:color="auto" w:fill="FFFFFF"/>
            <w:vAlign w:val="bottom"/>
          </w:tcPr>
          <w:p w:rsidR="00ED09F0" w:rsidRDefault="00707682">
            <w:pPr>
              <w:pStyle w:val="a9"/>
              <w:shd w:val="clear" w:color="auto" w:fill="auto"/>
              <w:spacing w:line="254" w:lineRule="auto"/>
              <w:rPr>
                <w:sz w:val="22"/>
                <w:szCs w:val="22"/>
              </w:rPr>
            </w:pPr>
            <w:r>
              <w:rPr>
                <w:i/>
                <w:iCs/>
                <w:sz w:val="22"/>
                <w:szCs w:val="22"/>
              </w:rPr>
              <w:t xml:space="preserve">закрытых </w:t>
            </w:r>
            <w:proofErr w:type="gramStart"/>
            <w:r>
              <w:rPr>
                <w:i/>
                <w:iCs/>
                <w:sz w:val="22"/>
                <w:szCs w:val="22"/>
              </w:rPr>
              <w:t>травмах</w:t>
            </w:r>
            <w:proofErr w:type="gramEnd"/>
            <w:r>
              <w:rPr>
                <w:i/>
                <w:iCs/>
                <w:sz w:val="22"/>
                <w:szCs w:val="22"/>
              </w:rPr>
              <w:t>»</w:t>
            </w:r>
          </w:p>
          <w:p w:rsidR="00ED09F0" w:rsidRDefault="00707682">
            <w:pPr>
              <w:pStyle w:val="a9"/>
              <w:shd w:val="clear" w:color="auto" w:fill="auto"/>
              <w:rPr>
                <w:sz w:val="24"/>
                <w:szCs w:val="24"/>
              </w:rPr>
            </w:pPr>
            <w:proofErr w:type="spellStart"/>
            <w:proofErr w:type="gramStart"/>
            <w:r>
              <w:rPr>
                <w:i/>
                <w:iCs/>
                <w:sz w:val="22"/>
                <w:szCs w:val="22"/>
              </w:rPr>
              <w:t>Пр</w:t>
            </w:r>
            <w:proofErr w:type="spellEnd"/>
            <w:proofErr w:type="gramEnd"/>
            <w:r>
              <w:rPr>
                <w:i/>
                <w:iCs/>
                <w:sz w:val="22"/>
                <w:szCs w:val="22"/>
              </w:rPr>
              <w:t xml:space="preserve">/р № 14 «Способы переноски </w:t>
            </w:r>
            <w:proofErr w:type="spellStart"/>
            <w:r>
              <w:rPr>
                <w:i/>
                <w:iCs/>
                <w:sz w:val="22"/>
                <w:szCs w:val="22"/>
              </w:rPr>
              <w:t>постраДавших</w:t>
            </w:r>
            <w:proofErr w:type="spellEnd"/>
            <w:r>
              <w:rPr>
                <w:i/>
                <w:iCs/>
                <w:sz w:val="22"/>
                <w:szCs w:val="22"/>
              </w:rPr>
              <w:t xml:space="preserve"> с использованием </w:t>
            </w:r>
            <w:proofErr w:type="spellStart"/>
            <w:r>
              <w:rPr>
                <w:i/>
                <w:iCs/>
                <w:sz w:val="22"/>
                <w:szCs w:val="22"/>
              </w:rPr>
              <w:t>поДручных</w:t>
            </w:r>
            <w:proofErr w:type="spellEnd"/>
            <w:r>
              <w:rPr>
                <w:i/>
                <w:iCs/>
                <w:sz w:val="22"/>
                <w:szCs w:val="22"/>
              </w:rPr>
              <w:t xml:space="preserve"> </w:t>
            </w:r>
            <w:proofErr w:type="spellStart"/>
            <w:r>
              <w:rPr>
                <w:i/>
                <w:iCs/>
                <w:sz w:val="22"/>
                <w:szCs w:val="22"/>
              </w:rPr>
              <w:t>среДств</w:t>
            </w:r>
            <w:proofErr w:type="spellEnd"/>
            <w:r>
              <w:rPr>
                <w:i/>
                <w:iCs/>
                <w:sz w:val="22"/>
                <w:szCs w:val="22"/>
              </w:rPr>
              <w:t xml:space="preserve">» </w:t>
            </w:r>
            <w:r>
              <w:rPr>
                <w:sz w:val="24"/>
                <w:szCs w:val="24"/>
              </w:rPr>
              <w:t>Практические занятия проводятся с использованием оборудования: Набора</w:t>
            </w:r>
          </w:p>
        </w:tc>
        <w:tc>
          <w:tcPr>
            <w:tcW w:w="3451" w:type="dxa"/>
            <w:tcBorders>
              <w:left w:val="single" w:sz="4" w:space="0" w:color="auto"/>
              <w:bottom w:val="single" w:sz="4" w:space="0" w:color="auto"/>
              <w:right w:val="single" w:sz="4" w:space="0" w:color="auto"/>
            </w:tcBorders>
            <w:shd w:val="clear" w:color="auto" w:fill="FFFFFF"/>
          </w:tcPr>
          <w:p w:rsidR="00ED09F0" w:rsidRDefault="00707682">
            <w:pPr>
              <w:pStyle w:val="a9"/>
              <w:shd w:val="clear" w:color="auto" w:fill="auto"/>
              <w:spacing w:before="180"/>
              <w:jc w:val="center"/>
              <w:rPr>
                <w:sz w:val="24"/>
                <w:szCs w:val="24"/>
              </w:rPr>
            </w:pPr>
            <w:r>
              <w:rPr>
                <w:i/>
                <w:iCs/>
                <w:sz w:val="24"/>
                <w:szCs w:val="24"/>
              </w:rPr>
              <w:t>Оценивается частично</w:t>
            </w:r>
          </w:p>
        </w:tc>
      </w:tr>
    </w:tbl>
    <w:p w:rsidR="00ED09F0" w:rsidRDefault="00707682">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843"/>
        <w:gridCol w:w="3451"/>
      </w:tblGrid>
      <w:tr w:rsidR="00ED09F0">
        <w:tblPrEx>
          <w:tblCellMar>
            <w:top w:w="0" w:type="dxa"/>
            <w:bottom w:w="0" w:type="dxa"/>
          </w:tblCellMar>
        </w:tblPrEx>
        <w:trPr>
          <w:trHeight w:hRule="exact" w:val="9398"/>
          <w:jc w:val="center"/>
        </w:trPr>
        <w:tc>
          <w:tcPr>
            <w:tcW w:w="706" w:type="dxa"/>
            <w:tcBorders>
              <w:top w:val="single" w:sz="4" w:space="0" w:color="auto"/>
              <w:left w:val="single" w:sz="4" w:space="0" w:color="auto"/>
            </w:tcBorders>
            <w:shd w:val="clear" w:color="auto" w:fill="FFFFFF"/>
          </w:tcPr>
          <w:p w:rsidR="00ED09F0" w:rsidRDefault="00ED09F0">
            <w:pPr>
              <w:rPr>
                <w:sz w:val="10"/>
                <w:szCs w:val="10"/>
              </w:rPr>
            </w:pP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i/>
                <w:iCs/>
                <w:sz w:val="24"/>
                <w:szCs w:val="24"/>
              </w:rPr>
              <w:t xml:space="preserve">имитаторов травм и поражений, Шины лестничной, Тренажёра-манекена для отработки сердечно-лёгочной реанимации, Коврика для проведения сердечно-лёгочной реанимации, поставленных в «Точки роста». </w:t>
            </w:r>
            <w:r>
              <w:rPr>
                <w:sz w:val="24"/>
                <w:szCs w:val="24"/>
              </w:rPr>
              <w:t>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Рекомендуется использовать маршрутные листы для отметок о выполнении.</w:t>
            </w:r>
          </w:p>
          <w:p w:rsidR="00ED09F0" w:rsidRDefault="00707682">
            <w:pPr>
              <w:pStyle w:val="a9"/>
              <w:shd w:val="clear" w:color="auto" w:fill="auto"/>
              <w:rPr>
                <w:sz w:val="24"/>
                <w:szCs w:val="24"/>
              </w:rPr>
            </w:pPr>
            <w:r>
              <w:rPr>
                <w:sz w:val="24"/>
                <w:szCs w:val="24"/>
              </w:rPr>
              <w:t>Оборудование и задания можно разложить на несколько столов и группы школьников по принципу «Игра по станциям» отработают необходимые навыки. Задания можно чередовать на разных столах - практические /теоретические.</w:t>
            </w:r>
          </w:p>
          <w:p w:rsidR="00ED09F0" w:rsidRDefault="00707682">
            <w:pPr>
              <w:pStyle w:val="a9"/>
              <w:shd w:val="clear" w:color="auto" w:fill="auto"/>
              <w:rPr>
                <w:sz w:val="24"/>
                <w:szCs w:val="24"/>
              </w:rPr>
            </w:pPr>
            <w:r>
              <w:rPr>
                <w:sz w:val="24"/>
                <w:szCs w:val="24"/>
              </w:rPr>
              <w:t xml:space="preserve">Необходимо заранее обсудить и четко прописать критерии правильности выполнения практических навыков и ознакомить с ними обучающихся, важно дать возможность обучающимся принять участие в определении критериев. По возможности использовать для оценки правильности выполнения заданий «Консультантов» из числа хорошо подготовленных ребят, а также </w:t>
            </w:r>
            <w:r>
              <w:rPr>
                <w:b/>
                <w:bCs/>
                <w:sz w:val="24"/>
                <w:szCs w:val="24"/>
              </w:rPr>
              <w:t>видеосъемку</w:t>
            </w:r>
            <w:r>
              <w:rPr>
                <w:sz w:val="24"/>
                <w:szCs w:val="24"/>
              </w:rPr>
              <w:t xml:space="preserve">, для последующего анализа действий каждого обучающегося. </w:t>
            </w:r>
            <w:proofErr w:type="spellStart"/>
            <w:r>
              <w:rPr>
                <w:sz w:val="24"/>
                <w:szCs w:val="24"/>
              </w:rPr>
              <w:t>Видеооператора</w:t>
            </w:r>
            <w:proofErr w:type="spellEnd"/>
            <w:r>
              <w:rPr>
                <w:sz w:val="24"/>
                <w:szCs w:val="24"/>
              </w:rPr>
              <w:t xml:space="preserve"> можно назначить или выбрать по желанию в каждой группе.</w:t>
            </w:r>
          </w:p>
        </w:tc>
        <w:tc>
          <w:tcPr>
            <w:tcW w:w="3451"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283"/>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7</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5. Основы здорового образа жизни</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8</w:t>
            </w:r>
          </w:p>
        </w:tc>
        <w:tc>
          <w:tcPr>
            <w:tcW w:w="4843"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Промежуточная аттестация</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sz w:val="24"/>
                <w:szCs w:val="24"/>
              </w:rPr>
              <w:t>Тестовая работа</w:t>
            </w:r>
          </w:p>
        </w:tc>
      </w:tr>
      <w:tr w:rsidR="00ED09F0">
        <w:tblPrEx>
          <w:tblCellMar>
            <w:top w:w="0" w:type="dxa"/>
            <w:bottom w:w="0" w:type="dxa"/>
          </w:tblCellMar>
        </w:tblPrEx>
        <w:trPr>
          <w:trHeight w:hRule="exact" w:val="341"/>
          <w:jc w:val="center"/>
        </w:trPr>
        <w:tc>
          <w:tcPr>
            <w:tcW w:w="706" w:type="dxa"/>
            <w:tcBorders>
              <w:top w:val="single" w:sz="4" w:space="0" w:color="auto"/>
              <w:left w:val="single" w:sz="4" w:space="0" w:color="auto"/>
              <w:bottom w:val="single" w:sz="4" w:space="0" w:color="auto"/>
            </w:tcBorders>
            <w:shd w:val="clear" w:color="auto" w:fill="FFFFFF"/>
          </w:tcPr>
          <w:p w:rsidR="00ED09F0" w:rsidRDefault="00ED09F0">
            <w:pPr>
              <w:rPr>
                <w:sz w:val="10"/>
                <w:szCs w:val="10"/>
              </w:rPr>
            </w:pPr>
          </w:p>
        </w:tc>
        <w:tc>
          <w:tcPr>
            <w:tcW w:w="484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ВСЕГО</w:t>
            </w:r>
          </w:p>
        </w:tc>
        <w:tc>
          <w:tcPr>
            <w:tcW w:w="3451"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bl>
    <w:p w:rsidR="00ED09F0" w:rsidRDefault="00ED09F0">
      <w:pPr>
        <w:spacing w:after="239" w:line="1" w:lineRule="exact"/>
      </w:pPr>
    </w:p>
    <w:p w:rsidR="00ED09F0" w:rsidRDefault="00ED09F0">
      <w:pPr>
        <w:spacing w:line="1" w:lineRule="exact"/>
      </w:pPr>
    </w:p>
    <w:p w:rsidR="00ED09F0" w:rsidRDefault="00707682">
      <w:pPr>
        <w:pStyle w:val="a7"/>
        <w:shd w:val="clear" w:color="auto" w:fill="auto"/>
        <w:ind w:left="2794"/>
      </w:pPr>
      <w:r>
        <w:t>Тематическое планирование 7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843"/>
        <w:gridCol w:w="3451"/>
      </w:tblGrid>
      <w:tr w:rsidR="00ED09F0">
        <w:tblPrEx>
          <w:tblCellMar>
            <w:top w:w="0" w:type="dxa"/>
            <w:bottom w:w="0" w:type="dxa"/>
          </w:tblCellMar>
        </w:tblPrEx>
        <w:trPr>
          <w:trHeight w:hRule="exact" w:val="1123"/>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ind w:firstLine="200"/>
            </w:pPr>
            <w:r>
              <w:t>№</w:t>
            </w:r>
          </w:p>
        </w:tc>
        <w:tc>
          <w:tcPr>
            <w:tcW w:w="4843" w:type="dxa"/>
            <w:tcBorders>
              <w:top w:val="single" w:sz="4" w:space="0" w:color="auto"/>
              <w:left w:val="single" w:sz="4" w:space="0" w:color="auto"/>
            </w:tcBorders>
            <w:shd w:val="clear" w:color="auto" w:fill="FFFFFF"/>
          </w:tcPr>
          <w:p w:rsidR="00ED09F0" w:rsidRDefault="00707682">
            <w:pPr>
              <w:pStyle w:val="a9"/>
              <w:shd w:val="clear" w:color="auto" w:fill="auto"/>
              <w:jc w:val="center"/>
            </w:pPr>
            <w:r>
              <w:t>Тема</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 xml:space="preserve">Количество часов/практическая работа </w:t>
            </w:r>
            <w:r>
              <w:rPr>
                <w:i/>
                <w:iCs/>
                <w:sz w:val="24"/>
                <w:szCs w:val="24"/>
              </w:rPr>
              <w:t>(оценивается, не оценивается, оценивается выборочно)</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1</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1. Основы комплексной безопасности населения Российской Федерации</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sz w:val="24"/>
                <w:szCs w:val="24"/>
              </w:rPr>
              <w:t>30</w:t>
            </w:r>
          </w:p>
        </w:tc>
      </w:tr>
      <w:tr w:rsidR="00ED09F0">
        <w:tblPrEx>
          <w:tblCellMar>
            <w:top w:w="0" w:type="dxa"/>
            <w:bottom w:w="0" w:type="dxa"/>
          </w:tblCellMar>
        </w:tblPrEx>
        <w:trPr>
          <w:trHeight w:hRule="exact" w:val="288"/>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2</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 лава 1. Опасные и чрезвычайные ситуации</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tc>
      </w:tr>
      <w:tr w:rsidR="00ED09F0">
        <w:tblPrEx>
          <w:tblCellMar>
            <w:top w:w="0" w:type="dxa"/>
            <w:bottom w:w="0" w:type="dxa"/>
          </w:tblCellMar>
        </w:tblPrEx>
        <w:trPr>
          <w:trHeight w:hRule="exact" w:val="283"/>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3</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2. Землетрясения</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298"/>
          <w:jc w:val="center"/>
        </w:trPr>
        <w:tc>
          <w:tcPr>
            <w:tcW w:w="706"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4</w:t>
            </w:r>
          </w:p>
        </w:tc>
        <w:tc>
          <w:tcPr>
            <w:tcW w:w="484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 лава 3. Вулканы</w:t>
            </w:r>
          </w:p>
        </w:tc>
        <w:tc>
          <w:tcPr>
            <w:tcW w:w="3451"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tc>
      </w:tr>
    </w:tbl>
    <w:p w:rsidR="00ED09F0" w:rsidRDefault="00707682">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843"/>
        <w:gridCol w:w="3451"/>
      </w:tblGrid>
      <w:tr w:rsidR="00ED09F0">
        <w:tblPrEx>
          <w:tblCellMar>
            <w:top w:w="0" w:type="dxa"/>
            <w:bottom w:w="0" w:type="dxa"/>
          </w:tblCellMar>
        </w:tblPrEx>
        <w:trPr>
          <w:trHeight w:hRule="exact" w:val="566"/>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lastRenderedPageBreak/>
              <w:t>5</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4. Оползни, сели, обвалы и снежные лавины</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4</w:t>
            </w:r>
          </w:p>
        </w:tc>
      </w:tr>
      <w:tr w:rsidR="00ED09F0">
        <w:tblPrEx>
          <w:tblCellMar>
            <w:top w:w="0" w:type="dxa"/>
            <w:bottom w:w="0" w:type="dxa"/>
          </w:tblCellMar>
        </w:tblPrEx>
        <w:trPr>
          <w:trHeight w:hRule="exact" w:val="283"/>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6</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5. Ураганы, бури, смерчи</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288"/>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7</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6. Наводнения</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288"/>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8</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6. Цунами</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283"/>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9</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7. Природные пожары</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10</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8. Массовые инфекционные заболевания людей, животных и растений</w:t>
            </w:r>
          </w:p>
        </w:tc>
        <w:tc>
          <w:tcPr>
            <w:tcW w:w="3451"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11</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9. Психологические основы выживания в чрезвычайных ситуациях природного характера</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12</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2. Основы медицинских знаний и правила оказания первой помощи.</w:t>
            </w:r>
          </w:p>
        </w:tc>
        <w:tc>
          <w:tcPr>
            <w:tcW w:w="3451"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b/>
                <w:bCs/>
                <w:sz w:val="24"/>
                <w:szCs w:val="24"/>
              </w:rPr>
              <w:t>2</w:t>
            </w:r>
          </w:p>
        </w:tc>
      </w:tr>
      <w:tr w:rsidR="00ED09F0">
        <w:tblPrEx>
          <w:tblCellMar>
            <w:top w:w="0" w:type="dxa"/>
            <w:bottom w:w="0" w:type="dxa"/>
          </w:tblCellMar>
        </w:tblPrEx>
        <w:trPr>
          <w:trHeight w:hRule="exact" w:val="10219"/>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13</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10. Наложение повязок и помощь при переломах</w:t>
            </w:r>
          </w:p>
          <w:p w:rsidR="00ED09F0" w:rsidRDefault="00707682">
            <w:pPr>
              <w:pStyle w:val="a9"/>
              <w:shd w:val="clear" w:color="auto" w:fill="auto"/>
              <w:rPr>
                <w:sz w:val="24"/>
                <w:szCs w:val="24"/>
              </w:rPr>
            </w:pPr>
            <w:proofErr w:type="gramStart"/>
            <w:r>
              <w:rPr>
                <w:i/>
                <w:iCs/>
                <w:sz w:val="24"/>
                <w:szCs w:val="24"/>
              </w:rPr>
              <w:t>П</w:t>
            </w:r>
            <w:proofErr w:type="gramEnd"/>
            <w:r>
              <w:rPr>
                <w:i/>
                <w:iCs/>
                <w:sz w:val="24"/>
                <w:szCs w:val="24"/>
              </w:rPr>
              <w:t xml:space="preserve">/р "Наложение повязок на конечности" П/р "Наложение шин и переноска </w:t>
            </w:r>
            <w:proofErr w:type="spellStart"/>
            <w:r>
              <w:rPr>
                <w:i/>
                <w:iCs/>
                <w:sz w:val="24"/>
                <w:szCs w:val="24"/>
              </w:rPr>
              <w:t>постраДавших</w:t>
            </w:r>
            <w:proofErr w:type="spellEnd"/>
            <w:r>
              <w:rPr>
                <w:i/>
                <w:iCs/>
                <w:sz w:val="24"/>
                <w:szCs w:val="24"/>
              </w:rPr>
              <w:t>"</w:t>
            </w:r>
          </w:p>
          <w:p w:rsidR="00ED09F0" w:rsidRDefault="00707682">
            <w:pPr>
              <w:pStyle w:val="a9"/>
              <w:shd w:val="clear" w:color="auto" w:fill="auto"/>
              <w:rPr>
                <w:sz w:val="24"/>
                <w:szCs w:val="24"/>
              </w:rPr>
            </w:pPr>
            <w:r>
              <w:rPr>
                <w:sz w:val="24"/>
                <w:szCs w:val="24"/>
              </w:rPr>
              <w:t xml:space="preserve">Практические занятия проводятся с использованием оборудования: </w:t>
            </w:r>
            <w:r>
              <w:rPr>
                <w:i/>
                <w:iCs/>
                <w:sz w:val="24"/>
                <w:szCs w:val="24"/>
              </w:rPr>
              <w:t>Набора имитаторов травм и поражений, Шины лестничной поставленных в «Точки роста».</w:t>
            </w:r>
          </w:p>
          <w:p w:rsidR="00ED09F0" w:rsidRDefault="00707682">
            <w:pPr>
              <w:pStyle w:val="a9"/>
              <w:shd w:val="clear" w:color="auto" w:fill="auto"/>
              <w:rPr>
                <w:sz w:val="24"/>
                <w:szCs w:val="24"/>
              </w:rPr>
            </w:pPr>
            <w:r>
              <w:rPr>
                <w:sz w:val="24"/>
                <w:szCs w:val="24"/>
              </w:rPr>
              <w:t>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w:t>
            </w:r>
          </w:p>
          <w:p w:rsidR="00ED09F0" w:rsidRDefault="00707682">
            <w:pPr>
              <w:pStyle w:val="a9"/>
              <w:shd w:val="clear" w:color="auto" w:fill="auto"/>
              <w:rPr>
                <w:sz w:val="24"/>
                <w:szCs w:val="24"/>
              </w:rPr>
            </w:pPr>
            <w:r>
              <w:rPr>
                <w:sz w:val="24"/>
                <w:szCs w:val="24"/>
              </w:rPr>
              <w:t>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w:t>
            </w:r>
          </w:p>
          <w:p w:rsidR="00ED09F0" w:rsidRDefault="00707682">
            <w:pPr>
              <w:pStyle w:val="a9"/>
              <w:shd w:val="clear" w:color="auto" w:fill="auto"/>
              <w:rPr>
                <w:sz w:val="24"/>
                <w:szCs w:val="24"/>
              </w:rPr>
            </w:pPr>
            <w:r>
              <w:rPr>
                <w:sz w:val="24"/>
                <w:szCs w:val="24"/>
              </w:rPr>
              <w:t xml:space="preserve">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 подготовленных ребят, а также </w:t>
            </w:r>
            <w:r>
              <w:rPr>
                <w:b/>
                <w:bCs/>
                <w:sz w:val="24"/>
                <w:szCs w:val="24"/>
              </w:rPr>
              <w:t>видеосъемку</w:t>
            </w:r>
            <w:r>
              <w:rPr>
                <w:sz w:val="24"/>
                <w:szCs w:val="24"/>
              </w:rPr>
              <w:t xml:space="preserve">, для последующего анализа действий каждого обучающегося. </w:t>
            </w:r>
            <w:proofErr w:type="spellStart"/>
            <w:r>
              <w:rPr>
                <w:sz w:val="24"/>
                <w:szCs w:val="24"/>
              </w:rPr>
              <w:t>Видеооператора</w:t>
            </w:r>
            <w:proofErr w:type="spellEnd"/>
            <w:r>
              <w:rPr>
                <w:sz w:val="24"/>
                <w:szCs w:val="24"/>
              </w:rPr>
              <w:t xml:space="preserve"> можно назначить или выбрать по желанию в каждой группе.</w:t>
            </w:r>
          </w:p>
        </w:tc>
        <w:tc>
          <w:tcPr>
            <w:tcW w:w="345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spacing w:after="260"/>
              <w:jc w:val="center"/>
              <w:rPr>
                <w:sz w:val="24"/>
                <w:szCs w:val="24"/>
              </w:rPr>
            </w:pPr>
            <w:r>
              <w:rPr>
                <w:sz w:val="24"/>
                <w:szCs w:val="24"/>
              </w:rPr>
              <w:t>1</w:t>
            </w:r>
          </w:p>
          <w:p w:rsidR="00ED09F0" w:rsidRDefault="00707682">
            <w:pPr>
              <w:pStyle w:val="a9"/>
              <w:shd w:val="clear" w:color="auto" w:fill="auto"/>
              <w:spacing w:after="260"/>
              <w:jc w:val="center"/>
              <w:rPr>
                <w:sz w:val="24"/>
                <w:szCs w:val="24"/>
              </w:rPr>
            </w:pPr>
            <w:r>
              <w:rPr>
                <w:i/>
                <w:iCs/>
                <w:sz w:val="24"/>
                <w:szCs w:val="24"/>
              </w:rPr>
              <w:t>Оценивается</w:t>
            </w:r>
          </w:p>
          <w:p w:rsidR="00ED09F0" w:rsidRDefault="00707682">
            <w:pPr>
              <w:pStyle w:val="a9"/>
              <w:shd w:val="clear" w:color="auto" w:fill="auto"/>
              <w:spacing w:after="260"/>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298"/>
          <w:jc w:val="center"/>
        </w:trPr>
        <w:tc>
          <w:tcPr>
            <w:tcW w:w="706"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14</w:t>
            </w:r>
          </w:p>
        </w:tc>
        <w:tc>
          <w:tcPr>
            <w:tcW w:w="484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3. Основы здорового образа жизни</w:t>
            </w:r>
          </w:p>
        </w:tc>
        <w:tc>
          <w:tcPr>
            <w:tcW w:w="3451"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1</w:t>
            </w:r>
          </w:p>
        </w:tc>
      </w:tr>
    </w:tbl>
    <w:p w:rsidR="00ED09F0" w:rsidRDefault="00707682">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843"/>
        <w:gridCol w:w="3451"/>
      </w:tblGrid>
      <w:tr w:rsidR="00ED09F0">
        <w:tblPrEx>
          <w:tblCellMar>
            <w:top w:w="0" w:type="dxa"/>
            <w:bottom w:w="0" w:type="dxa"/>
          </w:tblCellMar>
        </w:tblPrEx>
        <w:trPr>
          <w:trHeight w:hRule="exact" w:val="566"/>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lastRenderedPageBreak/>
              <w:t>15</w:t>
            </w:r>
          </w:p>
        </w:tc>
        <w:tc>
          <w:tcPr>
            <w:tcW w:w="484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Г лава 11. Режим учёбы и отдыха подростка </w:t>
            </w:r>
            <w:proofErr w:type="gramStart"/>
            <w:r>
              <w:rPr>
                <w:i/>
                <w:iCs/>
                <w:sz w:val="24"/>
                <w:szCs w:val="24"/>
              </w:rPr>
              <w:t>П</w:t>
            </w:r>
            <w:proofErr w:type="gramEnd"/>
            <w:r>
              <w:rPr>
                <w:i/>
                <w:iCs/>
                <w:sz w:val="24"/>
                <w:szCs w:val="24"/>
              </w:rPr>
              <w:t>/р Составление режима Дня</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i/>
                <w:iCs/>
                <w:sz w:val="24"/>
                <w:szCs w:val="24"/>
              </w:rPr>
              <w:t>Оценивается частично</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16</w:t>
            </w:r>
          </w:p>
        </w:tc>
        <w:tc>
          <w:tcPr>
            <w:tcW w:w="4843"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Промежуточная аттестация</w:t>
            </w:r>
          </w:p>
        </w:tc>
        <w:tc>
          <w:tcPr>
            <w:tcW w:w="345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sz w:val="24"/>
                <w:szCs w:val="24"/>
              </w:rPr>
              <w:t>Тестовая работа</w:t>
            </w:r>
          </w:p>
        </w:tc>
      </w:tr>
      <w:tr w:rsidR="00ED09F0">
        <w:tblPrEx>
          <w:tblCellMar>
            <w:top w:w="0" w:type="dxa"/>
            <w:bottom w:w="0" w:type="dxa"/>
          </w:tblCellMar>
        </w:tblPrEx>
        <w:trPr>
          <w:trHeight w:hRule="exact" w:val="341"/>
          <w:jc w:val="center"/>
        </w:trPr>
        <w:tc>
          <w:tcPr>
            <w:tcW w:w="706" w:type="dxa"/>
            <w:tcBorders>
              <w:top w:val="single" w:sz="4" w:space="0" w:color="auto"/>
              <w:left w:val="single" w:sz="4" w:space="0" w:color="auto"/>
              <w:bottom w:val="single" w:sz="4" w:space="0" w:color="auto"/>
            </w:tcBorders>
            <w:shd w:val="clear" w:color="auto" w:fill="FFFFFF"/>
          </w:tcPr>
          <w:p w:rsidR="00ED09F0" w:rsidRDefault="00ED09F0">
            <w:pPr>
              <w:rPr>
                <w:sz w:val="10"/>
                <w:szCs w:val="10"/>
              </w:rPr>
            </w:pPr>
          </w:p>
        </w:tc>
        <w:tc>
          <w:tcPr>
            <w:tcW w:w="484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ВСЕГО</w:t>
            </w:r>
          </w:p>
        </w:tc>
        <w:tc>
          <w:tcPr>
            <w:tcW w:w="3451"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bl>
    <w:p w:rsidR="00ED09F0" w:rsidRDefault="00ED09F0">
      <w:pPr>
        <w:spacing w:after="799" w:line="1" w:lineRule="exact"/>
      </w:pPr>
    </w:p>
    <w:p w:rsidR="00ED09F0" w:rsidRDefault="00ED09F0">
      <w:pPr>
        <w:spacing w:line="1" w:lineRule="exact"/>
      </w:pPr>
    </w:p>
    <w:p w:rsidR="00ED09F0" w:rsidRDefault="00707682">
      <w:pPr>
        <w:pStyle w:val="a7"/>
        <w:shd w:val="clear" w:color="auto" w:fill="auto"/>
        <w:ind w:left="2779"/>
      </w:pPr>
      <w:r>
        <w:t>Тематическое планирование 8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963"/>
        <w:gridCol w:w="3331"/>
      </w:tblGrid>
      <w:tr w:rsidR="00ED09F0">
        <w:tblPrEx>
          <w:tblCellMar>
            <w:top w:w="0" w:type="dxa"/>
            <w:bottom w:w="0" w:type="dxa"/>
          </w:tblCellMar>
        </w:tblPrEx>
        <w:trPr>
          <w:trHeight w:hRule="exact" w:val="139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pPr>
            <w:r>
              <w:t>№</w:t>
            </w:r>
          </w:p>
        </w:tc>
        <w:tc>
          <w:tcPr>
            <w:tcW w:w="4963" w:type="dxa"/>
            <w:tcBorders>
              <w:top w:val="single" w:sz="4" w:space="0" w:color="auto"/>
              <w:left w:val="single" w:sz="4" w:space="0" w:color="auto"/>
            </w:tcBorders>
            <w:shd w:val="clear" w:color="auto" w:fill="FFFFFF"/>
          </w:tcPr>
          <w:p w:rsidR="00ED09F0" w:rsidRDefault="00707682">
            <w:pPr>
              <w:pStyle w:val="a9"/>
              <w:shd w:val="clear" w:color="auto" w:fill="auto"/>
            </w:pPr>
            <w:r>
              <w:t>Тема</w:t>
            </w:r>
          </w:p>
        </w:tc>
        <w:tc>
          <w:tcPr>
            <w:tcW w:w="333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Количество часов/практическая работа </w:t>
            </w:r>
            <w:r>
              <w:rPr>
                <w:i/>
                <w:iCs/>
                <w:sz w:val="24"/>
                <w:szCs w:val="24"/>
              </w:rPr>
              <w:t>(оценивается, не оценивается, оценивается выборочно)</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1. Безопасность во время пребывания в различных средах</w:t>
            </w:r>
          </w:p>
        </w:tc>
        <w:tc>
          <w:tcPr>
            <w:tcW w:w="3331"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b/>
                <w:bCs/>
                <w:sz w:val="24"/>
                <w:szCs w:val="24"/>
              </w:rPr>
              <w:t>16</w:t>
            </w:r>
          </w:p>
        </w:tc>
      </w:tr>
      <w:tr w:rsidR="00ED09F0">
        <w:tblPrEx>
          <w:tblCellMar>
            <w:top w:w="0" w:type="dxa"/>
            <w:bottom w:w="0" w:type="dxa"/>
          </w:tblCellMar>
        </w:tblPrEx>
        <w:trPr>
          <w:trHeight w:hRule="exact" w:val="1114"/>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2</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1. Пожарная безопасность</w:t>
            </w:r>
          </w:p>
          <w:p w:rsidR="00ED09F0" w:rsidRDefault="00707682">
            <w:pPr>
              <w:pStyle w:val="a9"/>
              <w:shd w:val="clear" w:color="auto" w:fill="auto"/>
              <w:rPr>
                <w:sz w:val="24"/>
                <w:szCs w:val="24"/>
              </w:rPr>
            </w:pPr>
            <w:proofErr w:type="spellStart"/>
            <w:proofErr w:type="gramStart"/>
            <w:r>
              <w:rPr>
                <w:i/>
                <w:iCs/>
                <w:sz w:val="24"/>
                <w:szCs w:val="24"/>
              </w:rPr>
              <w:t>Пр</w:t>
            </w:r>
            <w:proofErr w:type="spellEnd"/>
            <w:proofErr w:type="gramEnd"/>
            <w:r>
              <w:rPr>
                <w:i/>
                <w:iCs/>
                <w:sz w:val="24"/>
                <w:szCs w:val="24"/>
              </w:rPr>
              <w:t>/р №1 «Составление плана своего поведения на случай возникновения пожара в школе, Дома, общественном месте»</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3</w:t>
            </w:r>
          </w:p>
          <w:p w:rsidR="00ED09F0" w:rsidRDefault="00707682">
            <w:pPr>
              <w:pStyle w:val="a9"/>
              <w:shd w:val="clear" w:color="auto" w:fill="auto"/>
              <w:jc w:val="center"/>
              <w:rPr>
                <w:sz w:val="24"/>
                <w:szCs w:val="24"/>
              </w:rPr>
            </w:pPr>
            <w:r>
              <w:rPr>
                <w:sz w:val="24"/>
                <w:szCs w:val="24"/>
              </w:rPr>
              <w:t>Не оценивается</w:t>
            </w:r>
          </w:p>
        </w:tc>
      </w:tr>
      <w:tr w:rsidR="00ED09F0">
        <w:tblPrEx>
          <w:tblCellMar>
            <w:top w:w="0" w:type="dxa"/>
            <w:bottom w:w="0" w:type="dxa"/>
          </w:tblCellMar>
        </w:tblPrEx>
        <w:trPr>
          <w:trHeight w:hRule="exact" w:val="288"/>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3</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2. Безопасность на дорогах</w:t>
            </w:r>
          </w:p>
        </w:tc>
        <w:tc>
          <w:tcPr>
            <w:tcW w:w="333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608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4</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Глава 3. Безопасность на водоемах </w:t>
            </w:r>
            <w:proofErr w:type="spellStart"/>
            <w:proofErr w:type="gramStart"/>
            <w:r>
              <w:rPr>
                <w:i/>
                <w:iCs/>
                <w:sz w:val="24"/>
                <w:szCs w:val="24"/>
              </w:rPr>
              <w:t>Пр</w:t>
            </w:r>
            <w:proofErr w:type="spellEnd"/>
            <w:proofErr w:type="gramEnd"/>
            <w:r>
              <w:rPr>
                <w:i/>
                <w:iCs/>
                <w:sz w:val="24"/>
                <w:szCs w:val="24"/>
              </w:rPr>
              <w:t xml:space="preserve">/р №2 «Правила само- и взаимопомощи терпящим </w:t>
            </w:r>
            <w:proofErr w:type="spellStart"/>
            <w:r>
              <w:rPr>
                <w:i/>
                <w:iCs/>
                <w:sz w:val="24"/>
                <w:szCs w:val="24"/>
              </w:rPr>
              <w:t>беДствие</w:t>
            </w:r>
            <w:proofErr w:type="spellEnd"/>
            <w:r>
              <w:rPr>
                <w:i/>
                <w:iCs/>
                <w:sz w:val="24"/>
                <w:szCs w:val="24"/>
              </w:rPr>
              <w:t xml:space="preserve"> на </w:t>
            </w:r>
            <w:proofErr w:type="spellStart"/>
            <w:r>
              <w:rPr>
                <w:i/>
                <w:iCs/>
                <w:sz w:val="24"/>
                <w:szCs w:val="24"/>
              </w:rPr>
              <w:t>воДе</w:t>
            </w:r>
            <w:proofErr w:type="spellEnd"/>
            <w:r>
              <w:rPr>
                <w:i/>
                <w:iCs/>
                <w:sz w:val="24"/>
                <w:szCs w:val="24"/>
              </w:rPr>
              <w:t xml:space="preserve">» </w:t>
            </w:r>
            <w:r>
              <w:rPr>
                <w:sz w:val="24"/>
                <w:szCs w:val="24"/>
              </w:rPr>
              <w:t xml:space="preserve">Практическая работа проводится с использованием оборудования: </w:t>
            </w:r>
            <w:r>
              <w:rPr>
                <w:i/>
                <w:iCs/>
                <w:sz w:val="24"/>
                <w:szCs w:val="24"/>
              </w:rPr>
              <w:t>Тренажёра-манекена</w:t>
            </w:r>
            <w:proofErr w:type="gramStart"/>
            <w:r>
              <w:rPr>
                <w:i/>
                <w:iCs/>
                <w:sz w:val="24"/>
                <w:szCs w:val="24"/>
              </w:rPr>
              <w:t xml:space="preserve"> Д</w:t>
            </w:r>
            <w:proofErr w:type="gramEnd"/>
            <w:r>
              <w:rPr>
                <w:i/>
                <w:iCs/>
                <w:sz w:val="24"/>
                <w:szCs w:val="24"/>
              </w:rPr>
              <w:t xml:space="preserve">ля отработки </w:t>
            </w:r>
            <w:proofErr w:type="spellStart"/>
            <w:r>
              <w:rPr>
                <w:i/>
                <w:iCs/>
                <w:sz w:val="24"/>
                <w:szCs w:val="24"/>
              </w:rPr>
              <w:t>серДечно</w:t>
            </w:r>
            <w:proofErr w:type="spellEnd"/>
            <w:r>
              <w:rPr>
                <w:i/>
                <w:iCs/>
                <w:sz w:val="24"/>
                <w:szCs w:val="24"/>
              </w:rPr>
              <w:t xml:space="preserve">-лёгочной реанимации, Табельных </w:t>
            </w:r>
            <w:proofErr w:type="spellStart"/>
            <w:r>
              <w:rPr>
                <w:i/>
                <w:iCs/>
                <w:sz w:val="24"/>
                <w:szCs w:val="24"/>
              </w:rPr>
              <w:t>среДств</w:t>
            </w:r>
            <w:proofErr w:type="spellEnd"/>
            <w:r>
              <w:rPr>
                <w:i/>
                <w:iCs/>
                <w:sz w:val="24"/>
                <w:szCs w:val="24"/>
              </w:rPr>
              <w:t xml:space="preserve"> Для оказания первой </w:t>
            </w:r>
            <w:proofErr w:type="spellStart"/>
            <w:r>
              <w:rPr>
                <w:i/>
                <w:iCs/>
                <w:sz w:val="24"/>
                <w:szCs w:val="24"/>
              </w:rPr>
              <w:t>меДицинской</w:t>
            </w:r>
            <w:proofErr w:type="spellEnd"/>
            <w:r>
              <w:rPr>
                <w:i/>
                <w:iCs/>
                <w:sz w:val="24"/>
                <w:szCs w:val="24"/>
              </w:rPr>
              <w:t xml:space="preserve"> помощи, Коврика Для </w:t>
            </w:r>
            <w:proofErr w:type="spellStart"/>
            <w:r>
              <w:rPr>
                <w:i/>
                <w:iCs/>
                <w:sz w:val="24"/>
                <w:szCs w:val="24"/>
              </w:rPr>
              <w:t>провеДения</w:t>
            </w:r>
            <w:proofErr w:type="spellEnd"/>
            <w:r>
              <w:rPr>
                <w:i/>
                <w:iCs/>
                <w:sz w:val="24"/>
                <w:szCs w:val="24"/>
              </w:rPr>
              <w:t xml:space="preserve"> </w:t>
            </w:r>
            <w:proofErr w:type="spellStart"/>
            <w:r>
              <w:rPr>
                <w:i/>
                <w:iCs/>
                <w:sz w:val="24"/>
                <w:szCs w:val="24"/>
              </w:rPr>
              <w:t>серДечно</w:t>
            </w:r>
            <w:r>
              <w:rPr>
                <w:i/>
                <w:iCs/>
                <w:sz w:val="24"/>
                <w:szCs w:val="24"/>
              </w:rPr>
              <w:softHyphen/>
              <w:t>лёгочной</w:t>
            </w:r>
            <w:proofErr w:type="spellEnd"/>
            <w:r>
              <w:rPr>
                <w:i/>
                <w:iCs/>
                <w:sz w:val="24"/>
                <w:szCs w:val="24"/>
              </w:rPr>
              <w:t xml:space="preserve"> реанимации поставленных в «Точки роста».</w:t>
            </w:r>
          </w:p>
          <w:p w:rsidR="00ED09F0" w:rsidRDefault="00707682">
            <w:pPr>
              <w:pStyle w:val="a9"/>
              <w:shd w:val="clear" w:color="auto" w:fill="auto"/>
              <w:rPr>
                <w:sz w:val="24"/>
                <w:szCs w:val="24"/>
              </w:rPr>
            </w:pPr>
            <w:r>
              <w:rPr>
                <w:sz w:val="24"/>
                <w:szCs w:val="24"/>
              </w:rPr>
              <w:t>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3</w:t>
            </w:r>
          </w:p>
          <w:p w:rsidR="00ED09F0" w:rsidRDefault="00707682">
            <w:pPr>
              <w:pStyle w:val="a9"/>
              <w:shd w:val="clear" w:color="auto" w:fill="auto"/>
              <w:jc w:val="center"/>
              <w:rPr>
                <w:sz w:val="24"/>
                <w:szCs w:val="24"/>
              </w:rPr>
            </w:pPr>
            <w:r>
              <w:rPr>
                <w:sz w:val="24"/>
                <w:szCs w:val="24"/>
              </w:rPr>
              <w:t>Не оценивается</w:t>
            </w:r>
          </w:p>
        </w:tc>
      </w:tr>
      <w:tr w:rsidR="00ED09F0">
        <w:tblPrEx>
          <w:tblCellMar>
            <w:top w:w="0" w:type="dxa"/>
            <w:bottom w:w="0" w:type="dxa"/>
          </w:tblCellMar>
        </w:tblPrEx>
        <w:trPr>
          <w:trHeight w:hRule="exact" w:val="288"/>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5</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4. Экология и безопасность</w:t>
            </w:r>
          </w:p>
        </w:tc>
        <w:tc>
          <w:tcPr>
            <w:tcW w:w="333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2</w:t>
            </w:r>
          </w:p>
        </w:tc>
      </w:tr>
      <w:tr w:rsidR="00ED09F0">
        <w:tblPrEx>
          <w:tblCellMar>
            <w:top w:w="0" w:type="dxa"/>
            <w:bottom w:w="0" w:type="dxa"/>
          </w:tblCellMar>
        </w:tblPrEx>
        <w:trPr>
          <w:trHeight w:hRule="exact" w:val="1670"/>
          <w:jc w:val="center"/>
        </w:trPr>
        <w:tc>
          <w:tcPr>
            <w:tcW w:w="706"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rPr>
                <w:sz w:val="24"/>
                <w:szCs w:val="24"/>
              </w:rPr>
            </w:pPr>
            <w:r>
              <w:rPr>
                <w:sz w:val="24"/>
                <w:szCs w:val="24"/>
              </w:rPr>
              <w:t>6</w:t>
            </w:r>
          </w:p>
        </w:tc>
        <w:tc>
          <w:tcPr>
            <w:tcW w:w="496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5. Чрезвычайные ситуации техногенного характера и их возможные последствия</w:t>
            </w:r>
          </w:p>
          <w:p w:rsidR="00ED09F0" w:rsidRDefault="00707682">
            <w:pPr>
              <w:pStyle w:val="a9"/>
              <w:shd w:val="clear" w:color="auto" w:fill="auto"/>
              <w:rPr>
                <w:sz w:val="24"/>
                <w:szCs w:val="24"/>
              </w:rPr>
            </w:pPr>
            <w:proofErr w:type="spellStart"/>
            <w:proofErr w:type="gramStart"/>
            <w:r>
              <w:rPr>
                <w:i/>
                <w:iCs/>
                <w:sz w:val="24"/>
                <w:szCs w:val="24"/>
              </w:rPr>
              <w:t>Пр</w:t>
            </w:r>
            <w:proofErr w:type="spellEnd"/>
            <w:proofErr w:type="gramEnd"/>
            <w:r>
              <w:rPr>
                <w:i/>
                <w:iCs/>
                <w:sz w:val="24"/>
                <w:szCs w:val="24"/>
              </w:rPr>
              <w:t xml:space="preserve">/р №3 «Составление алгоритма своего </w:t>
            </w:r>
            <w:proofErr w:type="spellStart"/>
            <w:r>
              <w:rPr>
                <w:i/>
                <w:iCs/>
                <w:sz w:val="24"/>
                <w:szCs w:val="24"/>
              </w:rPr>
              <w:t>повеДения</w:t>
            </w:r>
            <w:proofErr w:type="spellEnd"/>
            <w:r>
              <w:rPr>
                <w:i/>
                <w:iCs/>
                <w:sz w:val="24"/>
                <w:szCs w:val="24"/>
              </w:rPr>
              <w:t xml:space="preserve"> во время характерной чрезвычайной ситуации техногенного</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ED09F0" w:rsidRDefault="00707682">
            <w:pPr>
              <w:pStyle w:val="a9"/>
              <w:shd w:val="clear" w:color="auto" w:fill="auto"/>
              <w:spacing w:after="820"/>
              <w:jc w:val="center"/>
              <w:rPr>
                <w:sz w:val="24"/>
                <w:szCs w:val="24"/>
              </w:rPr>
            </w:pPr>
            <w:r>
              <w:rPr>
                <w:sz w:val="24"/>
                <w:szCs w:val="24"/>
              </w:rPr>
              <w:t>5</w:t>
            </w:r>
          </w:p>
          <w:p w:rsidR="00ED09F0" w:rsidRDefault="00707682">
            <w:pPr>
              <w:pStyle w:val="a9"/>
              <w:shd w:val="clear" w:color="auto" w:fill="auto"/>
              <w:jc w:val="center"/>
              <w:rPr>
                <w:sz w:val="24"/>
                <w:szCs w:val="24"/>
              </w:rPr>
            </w:pPr>
            <w:r>
              <w:rPr>
                <w:sz w:val="24"/>
                <w:szCs w:val="24"/>
              </w:rPr>
              <w:t>Не оценивается</w:t>
            </w:r>
          </w:p>
        </w:tc>
      </w:tr>
    </w:tbl>
    <w:p w:rsidR="00ED09F0" w:rsidRDefault="00707682">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963"/>
        <w:gridCol w:w="3331"/>
      </w:tblGrid>
      <w:tr w:rsidR="00ED09F0">
        <w:tblPrEx>
          <w:tblCellMar>
            <w:top w:w="0" w:type="dxa"/>
            <w:bottom w:w="0" w:type="dxa"/>
          </w:tblCellMar>
        </w:tblPrEx>
        <w:trPr>
          <w:trHeight w:hRule="exact" w:val="566"/>
          <w:jc w:val="center"/>
        </w:trPr>
        <w:tc>
          <w:tcPr>
            <w:tcW w:w="706" w:type="dxa"/>
            <w:tcBorders>
              <w:top w:val="single" w:sz="4" w:space="0" w:color="auto"/>
              <w:left w:val="single" w:sz="4" w:space="0" w:color="auto"/>
            </w:tcBorders>
            <w:shd w:val="clear" w:color="auto" w:fill="FFFFFF"/>
          </w:tcPr>
          <w:p w:rsidR="00ED09F0" w:rsidRDefault="00ED09F0">
            <w:pPr>
              <w:rPr>
                <w:sz w:val="10"/>
                <w:szCs w:val="10"/>
              </w:rPr>
            </w:pP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i/>
                <w:iCs/>
                <w:sz w:val="24"/>
                <w:szCs w:val="24"/>
              </w:rPr>
              <w:t xml:space="preserve">характера, </w:t>
            </w:r>
            <w:proofErr w:type="gramStart"/>
            <w:r>
              <w:rPr>
                <w:i/>
                <w:iCs/>
                <w:sz w:val="24"/>
                <w:szCs w:val="24"/>
              </w:rPr>
              <w:t>возможной</w:t>
            </w:r>
            <w:proofErr w:type="gramEnd"/>
            <w:r>
              <w:rPr>
                <w:i/>
                <w:iCs/>
                <w:sz w:val="24"/>
                <w:szCs w:val="24"/>
              </w:rPr>
              <w:t xml:space="preserve"> в регионе своего проживания»</w:t>
            </w:r>
          </w:p>
        </w:tc>
        <w:tc>
          <w:tcPr>
            <w:tcW w:w="3331"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7</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2. Защита населения Российской Федерации от чрезвычайных ситуаций</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sz w:val="24"/>
                <w:szCs w:val="24"/>
              </w:rPr>
              <w:t>7</w:t>
            </w:r>
          </w:p>
        </w:tc>
      </w:tr>
      <w:tr w:rsidR="00ED09F0">
        <w:tblPrEx>
          <w:tblCellMar>
            <w:top w:w="0" w:type="dxa"/>
            <w:bottom w:w="0" w:type="dxa"/>
          </w:tblCellMar>
        </w:tblPrEx>
        <w:trPr>
          <w:trHeight w:hRule="exact" w:val="1387"/>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8</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6. Обеспечение защиты населения от чрезвычайных ситуаций</w:t>
            </w:r>
          </w:p>
          <w:p w:rsidR="00ED09F0" w:rsidRDefault="00707682">
            <w:pPr>
              <w:pStyle w:val="a9"/>
              <w:shd w:val="clear" w:color="auto" w:fill="auto"/>
              <w:rPr>
                <w:sz w:val="24"/>
                <w:szCs w:val="24"/>
              </w:rPr>
            </w:pPr>
            <w:proofErr w:type="spellStart"/>
            <w:proofErr w:type="gramStart"/>
            <w:r>
              <w:rPr>
                <w:i/>
                <w:iCs/>
                <w:sz w:val="24"/>
                <w:szCs w:val="24"/>
              </w:rPr>
              <w:t>Пр</w:t>
            </w:r>
            <w:proofErr w:type="spellEnd"/>
            <w:proofErr w:type="gramEnd"/>
            <w:r>
              <w:rPr>
                <w:i/>
                <w:iCs/>
                <w:sz w:val="24"/>
                <w:szCs w:val="24"/>
              </w:rPr>
              <w:t>/р №4 «Правила безопасного поведения в условиях различных чрезвычайных ситуаций техногенного характера»</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spacing w:after="260"/>
              <w:jc w:val="center"/>
              <w:rPr>
                <w:sz w:val="24"/>
                <w:szCs w:val="24"/>
              </w:rPr>
            </w:pPr>
            <w:r>
              <w:rPr>
                <w:sz w:val="24"/>
                <w:szCs w:val="24"/>
              </w:rPr>
              <w:t>4</w:t>
            </w:r>
          </w:p>
          <w:p w:rsidR="00ED09F0" w:rsidRDefault="00707682">
            <w:pPr>
              <w:pStyle w:val="a9"/>
              <w:shd w:val="clear" w:color="auto" w:fill="auto"/>
              <w:jc w:val="center"/>
              <w:rPr>
                <w:sz w:val="24"/>
                <w:szCs w:val="24"/>
              </w:rPr>
            </w:pPr>
            <w:r>
              <w:rPr>
                <w:sz w:val="24"/>
                <w:szCs w:val="24"/>
              </w:rPr>
              <w:t>Не оценивается</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9</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7. Организация защиты населения от чрезвычайных ситуаций техногенного характера</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10</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3.Основы медицинских знаний и здорового образа жизни</w:t>
            </w:r>
          </w:p>
        </w:tc>
        <w:tc>
          <w:tcPr>
            <w:tcW w:w="3331"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b/>
                <w:bCs/>
                <w:sz w:val="24"/>
                <w:szCs w:val="24"/>
              </w:rPr>
              <w:t>10</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11</w:t>
            </w: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8. Основы здорового образа жизни и его составляющие</w:t>
            </w:r>
          </w:p>
        </w:tc>
        <w:tc>
          <w:tcPr>
            <w:tcW w:w="3331"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sz w:val="24"/>
                <w:szCs w:val="24"/>
              </w:rPr>
              <w:t>7</w:t>
            </w:r>
          </w:p>
        </w:tc>
      </w:tr>
      <w:tr w:rsidR="00ED09F0">
        <w:tblPrEx>
          <w:tblCellMar>
            <w:top w:w="0" w:type="dxa"/>
            <w:bottom w:w="0" w:type="dxa"/>
          </w:tblCellMar>
        </w:tblPrEx>
        <w:trPr>
          <w:trHeight w:hRule="exact" w:val="9864"/>
          <w:jc w:val="center"/>
        </w:trPr>
        <w:tc>
          <w:tcPr>
            <w:tcW w:w="706"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rPr>
                <w:sz w:val="24"/>
                <w:szCs w:val="24"/>
              </w:rPr>
            </w:pPr>
            <w:r>
              <w:rPr>
                <w:sz w:val="24"/>
                <w:szCs w:val="24"/>
              </w:rPr>
              <w:t>12</w:t>
            </w:r>
          </w:p>
        </w:tc>
        <w:tc>
          <w:tcPr>
            <w:tcW w:w="496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Глава 9. Первая помощь при неотложных состояниях</w:t>
            </w:r>
          </w:p>
          <w:p w:rsidR="00ED09F0" w:rsidRDefault="00707682">
            <w:pPr>
              <w:pStyle w:val="a9"/>
              <w:shd w:val="clear" w:color="auto" w:fill="auto"/>
              <w:spacing w:line="262" w:lineRule="auto"/>
              <w:rPr>
                <w:sz w:val="22"/>
                <w:szCs w:val="22"/>
              </w:rPr>
            </w:pPr>
            <w:proofErr w:type="spellStart"/>
            <w:proofErr w:type="gramStart"/>
            <w:r>
              <w:rPr>
                <w:i/>
                <w:iCs/>
                <w:sz w:val="22"/>
                <w:szCs w:val="22"/>
              </w:rPr>
              <w:t>Пр</w:t>
            </w:r>
            <w:proofErr w:type="spellEnd"/>
            <w:proofErr w:type="gramEnd"/>
            <w:r>
              <w:rPr>
                <w:i/>
                <w:iCs/>
                <w:sz w:val="22"/>
                <w:szCs w:val="22"/>
              </w:rPr>
              <w:t>/р №5 «Оказание ПМП при отравлениях АХОВ»</w:t>
            </w:r>
          </w:p>
          <w:p w:rsidR="00ED09F0" w:rsidRDefault="00707682">
            <w:pPr>
              <w:pStyle w:val="a9"/>
              <w:shd w:val="clear" w:color="auto" w:fill="auto"/>
              <w:rPr>
                <w:sz w:val="24"/>
                <w:szCs w:val="24"/>
              </w:rPr>
            </w:pPr>
            <w:proofErr w:type="spellStart"/>
            <w:proofErr w:type="gramStart"/>
            <w:r>
              <w:rPr>
                <w:i/>
                <w:iCs/>
                <w:sz w:val="22"/>
                <w:szCs w:val="22"/>
              </w:rPr>
              <w:t>Пр</w:t>
            </w:r>
            <w:proofErr w:type="spellEnd"/>
            <w:proofErr w:type="gramEnd"/>
            <w:r>
              <w:rPr>
                <w:i/>
                <w:iCs/>
                <w:sz w:val="22"/>
                <w:szCs w:val="22"/>
              </w:rPr>
              <w:t xml:space="preserve">/р №6 «Оказание ПМП при травмах» </w:t>
            </w:r>
            <w:proofErr w:type="spellStart"/>
            <w:r>
              <w:rPr>
                <w:i/>
                <w:iCs/>
                <w:sz w:val="22"/>
                <w:szCs w:val="22"/>
              </w:rPr>
              <w:t>Пр</w:t>
            </w:r>
            <w:proofErr w:type="spellEnd"/>
            <w:r>
              <w:rPr>
                <w:i/>
                <w:iCs/>
                <w:sz w:val="22"/>
                <w:szCs w:val="22"/>
              </w:rPr>
              <w:t xml:space="preserve">/р №7 «Оказание ПМП при утоплении» </w:t>
            </w:r>
            <w:r>
              <w:rPr>
                <w:sz w:val="24"/>
                <w:szCs w:val="24"/>
              </w:rPr>
              <w:t>Практические работы проводятся с использованием оборудования:</w:t>
            </w:r>
          </w:p>
          <w:p w:rsidR="00ED09F0" w:rsidRDefault="00707682">
            <w:pPr>
              <w:pStyle w:val="a9"/>
              <w:shd w:val="clear" w:color="auto" w:fill="auto"/>
              <w:rPr>
                <w:sz w:val="24"/>
                <w:szCs w:val="24"/>
              </w:rPr>
            </w:pPr>
            <w:r>
              <w:rPr>
                <w:i/>
                <w:iCs/>
                <w:sz w:val="24"/>
                <w:szCs w:val="24"/>
              </w:rPr>
              <w:t>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Pr>
                <w:i/>
                <w:iCs/>
                <w:sz w:val="24"/>
                <w:szCs w:val="24"/>
              </w:rPr>
              <w:t>дств дл</w:t>
            </w:r>
            <w:proofErr w:type="gramEnd"/>
            <w:r>
              <w:rPr>
                <w:i/>
                <w:iCs/>
                <w:sz w:val="24"/>
                <w:szCs w:val="24"/>
              </w:rPr>
              <w:t xml:space="preserve">я оказания первой медицинской помощи, Коврика для проведения </w:t>
            </w:r>
            <w:proofErr w:type="spellStart"/>
            <w:r>
              <w:rPr>
                <w:i/>
                <w:iCs/>
                <w:sz w:val="24"/>
                <w:szCs w:val="24"/>
              </w:rPr>
              <w:t>сердечно</w:t>
            </w:r>
            <w:r>
              <w:rPr>
                <w:i/>
                <w:iCs/>
                <w:sz w:val="24"/>
                <w:szCs w:val="24"/>
              </w:rPr>
              <w:softHyphen/>
              <w:t>лёгочной</w:t>
            </w:r>
            <w:proofErr w:type="spellEnd"/>
            <w:r>
              <w:rPr>
                <w:i/>
                <w:iCs/>
                <w:sz w:val="24"/>
                <w:szCs w:val="24"/>
              </w:rPr>
              <w:t xml:space="preserve"> реанимации, поставленных в «Точки роста».</w:t>
            </w:r>
          </w:p>
          <w:p w:rsidR="00ED09F0" w:rsidRDefault="00707682">
            <w:pPr>
              <w:pStyle w:val="a9"/>
              <w:shd w:val="clear" w:color="auto" w:fill="auto"/>
              <w:rPr>
                <w:sz w:val="24"/>
                <w:szCs w:val="24"/>
              </w:rPr>
            </w:pPr>
            <w:r>
              <w:rPr>
                <w:sz w:val="24"/>
                <w:szCs w:val="24"/>
              </w:rPr>
              <w:t>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ED09F0" w:rsidRDefault="00707682">
            <w:pPr>
              <w:pStyle w:val="a9"/>
              <w:shd w:val="clear" w:color="auto" w:fill="auto"/>
              <w:spacing w:after="260"/>
              <w:jc w:val="center"/>
              <w:rPr>
                <w:sz w:val="24"/>
                <w:szCs w:val="24"/>
              </w:rPr>
            </w:pPr>
            <w:r>
              <w:rPr>
                <w:sz w:val="24"/>
                <w:szCs w:val="24"/>
              </w:rPr>
              <w:t>3</w:t>
            </w:r>
          </w:p>
          <w:p w:rsidR="00ED09F0" w:rsidRDefault="00707682">
            <w:pPr>
              <w:pStyle w:val="a9"/>
              <w:shd w:val="clear" w:color="auto" w:fill="auto"/>
              <w:spacing w:after="260"/>
              <w:jc w:val="center"/>
              <w:rPr>
                <w:sz w:val="24"/>
                <w:szCs w:val="24"/>
              </w:rPr>
            </w:pPr>
            <w:r>
              <w:rPr>
                <w:i/>
                <w:iCs/>
                <w:sz w:val="24"/>
                <w:szCs w:val="24"/>
              </w:rPr>
              <w:t>Оценивается частично</w:t>
            </w:r>
            <w:proofErr w:type="gramStart"/>
            <w:r>
              <w:rPr>
                <w:i/>
                <w:iCs/>
                <w:sz w:val="24"/>
                <w:szCs w:val="24"/>
              </w:rPr>
              <w:t xml:space="preserve"> О</w:t>
            </w:r>
            <w:proofErr w:type="gramEnd"/>
            <w:r>
              <w:rPr>
                <w:i/>
                <w:iCs/>
                <w:sz w:val="24"/>
                <w:szCs w:val="24"/>
              </w:rPr>
              <w:t>ценивается частично Оценивается частично</w:t>
            </w:r>
          </w:p>
          <w:p w:rsidR="00ED09F0" w:rsidRDefault="00707682">
            <w:pPr>
              <w:pStyle w:val="a9"/>
              <w:shd w:val="clear" w:color="auto" w:fill="auto"/>
              <w:spacing w:after="260"/>
              <w:jc w:val="center"/>
              <w:rPr>
                <w:sz w:val="24"/>
                <w:szCs w:val="24"/>
              </w:rPr>
            </w:pPr>
            <w:r>
              <w:rPr>
                <w:sz w:val="24"/>
                <w:szCs w:val="24"/>
              </w:rPr>
              <w:t>Результаты практикума могут быть использованы при проведении промежуточной аттестации</w:t>
            </w:r>
          </w:p>
        </w:tc>
      </w:tr>
    </w:tbl>
    <w:p w:rsidR="00ED09F0" w:rsidRDefault="00707682">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963"/>
        <w:gridCol w:w="3331"/>
      </w:tblGrid>
      <w:tr w:rsidR="00ED09F0">
        <w:tblPrEx>
          <w:tblCellMar>
            <w:top w:w="0" w:type="dxa"/>
            <w:bottom w:w="0" w:type="dxa"/>
          </w:tblCellMar>
        </w:tblPrEx>
        <w:trPr>
          <w:trHeight w:hRule="exact" w:val="2222"/>
          <w:jc w:val="center"/>
        </w:trPr>
        <w:tc>
          <w:tcPr>
            <w:tcW w:w="706" w:type="dxa"/>
            <w:tcBorders>
              <w:top w:val="single" w:sz="4" w:space="0" w:color="auto"/>
              <w:left w:val="single" w:sz="4" w:space="0" w:color="auto"/>
            </w:tcBorders>
            <w:shd w:val="clear" w:color="auto" w:fill="FFFFFF"/>
          </w:tcPr>
          <w:p w:rsidR="00ED09F0" w:rsidRDefault="00ED09F0">
            <w:pPr>
              <w:rPr>
                <w:sz w:val="10"/>
                <w:szCs w:val="10"/>
              </w:rPr>
            </w:pPr>
          </w:p>
        </w:tc>
        <w:tc>
          <w:tcPr>
            <w:tcW w:w="496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 xml:space="preserve">подготовленных ребят, а также </w:t>
            </w:r>
            <w:r>
              <w:rPr>
                <w:b/>
                <w:bCs/>
                <w:sz w:val="24"/>
                <w:szCs w:val="24"/>
              </w:rPr>
              <w:t>видеосъемку</w:t>
            </w:r>
            <w:r>
              <w:rPr>
                <w:sz w:val="24"/>
                <w:szCs w:val="24"/>
              </w:rPr>
              <w:t xml:space="preserve">, для последующего анализа действий каждого обучающегося. </w:t>
            </w:r>
            <w:proofErr w:type="spellStart"/>
            <w:r>
              <w:rPr>
                <w:sz w:val="24"/>
                <w:szCs w:val="24"/>
              </w:rPr>
              <w:t>Видеооператора</w:t>
            </w:r>
            <w:proofErr w:type="spellEnd"/>
            <w:r>
              <w:rPr>
                <w:sz w:val="24"/>
                <w:szCs w:val="24"/>
              </w:rPr>
              <w:t xml:space="preserve"> можно назначить или выбрать по желанию в каждой группе.</w:t>
            </w:r>
          </w:p>
          <w:p w:rsidR="00ED09F0" w:rsidRDefault="00707682">
            <w:pPr>
              <w:pStyle w:val="a9"/>
              <w:shd w:val="clear" w:color="auto" w:fill="auto"/>
              <w:rPr>
                <w:sz w:val="24"/>
                <w:szCs w:val="24"/>
              </w:rPr>
            </w:pPr>
            <w:r>
              <w:rPr>
                <w:sz w:val="24"/>
                <w:szCs w:val="24"/>
              </w:rPr>
              <w:t>Результаты практикума могут быть использованы при проведении промежуточной аттестации.</w:t>
            </w:r>
          </w:p>
        </w:tc>
        <w:tc>
          <w:tcPr>
            <w:tcW w:w="3331"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13</w:t>
            </w:r>
          </w:p>
        </w:tc>
        <w:tc>
          <w:tcPr>
            <w:tcW w:w="4963"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Промежуточная аттестация</w:t>
            </w:r>
          </w:p>
        </w:tc>
        <w:tc>
          <w:tcPr>
            <w:tcW w:w="3331"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sz w:val="24"/>
                <w:szCs w:val="24"/>
              </w:rPr>
              <w:t>Тестовая работа</w:t>
            </w:r>
          </w:p>
        </w:tc>
      </w:tr>
      <w:tr w:rsidR="00ED09F0">
        <w:tblPrEx>
          <w:tblCellMar>
            <w:top w:w="0" w:type="dxa"/>
            <w:bottom w:w="0" w:type="dxa"/>
          </w:tblCellMar>
        </w:tblPrEx>
        <w:trPr>
          <w:trHeight w:hRule="exact" w:val="341"/>
          <w:jc w:val="center"/>
        </w:trPr>
        <w:tc>
          <w:tcPr>
            <w:tcW w:w="706" w:type="dxa"/>
            <w:tcBorders>
              <w:top w:val="single" w:sz="4" w:space="0" w:color="auto"/>
              <w:left w:val="single" w:sz="4" w:space="0" w:color="auto"/>
              <w:bottom w:val="single" w:sz="4" w:space="0" w:color="auto"/>
            </w:tcBorders>
            <w:shd w:val="clear" w:color="auto" w:fill="FFFFFF"/>
          </w:tcPr>
          <w:p w:rsidR="00ED09F0" w:rsidRDefault="00ED09F0">
            <w:pPr>
              <w:rPr>
                <w:sz w:val="10"/>
                <w:szCs w:val="10"/>
              </w:rPr>
            </w:pPr>
          </w:p>
        </w:tc>
        <w:tc>
          <w:tcPr>
            <w:tcW w:w="496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ВСЕГО</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bl>
    <w:p w:rsidR="00ED09F0" w:rsidRDefault="00ED09F0">
      <w:pPr>
        <w:spacing w:after="239" w:line="1" w:lineRule="exact"/>
      </w:pPr>
    </w:p>
    <w:p w:rsidR="00ED09F0" w:rsidRDefault="00ED09F0">
      <w:pPr>
        <w:spacing w:line="1" w:lineRule="exact"/>
      </w:pPr>
    </w:p>
    <w:p w:rsidR="00ED09F0" w:rsidRDefault="00707682">
      <w:pPr>
        <w:pStyle w:val="a7"/>
        <w:shd w:val="clear" w:color="auto" w:fill="auto"/>
        <w:ind w:left="2789"/>
      </w:pPr>
      <w:r>
        <w:t>Тематическое планирование 9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958"/>
        <w:gridCol w:w="3336"/>
      </w:tblGrid>
      <w:tr w:rsidR="00ED09F0">
        <w:tblPrEx>
          <w:tblCellMar>
            <w:top w:w="0" w:type="dxa"/>
            <w:bottom w:w="0" w:type="dxa"/>
          </w:tblCellMar>
        </w:tblPrEx>
        <w:trPr>
          <w:trHeight w:hRule="exact" w:val="140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pPr>
            <w:r>
              <w:t>№</w:t>
            </w:r>
          </w:p>
        </w:tc>
        <w:tc>
          <w:tcPr>
            <w:tcW w:w="4958" w:type="dxa"/>
            <w:tcBorders>
              <w:top w:val="single" w:sz="4" w:space="0" w:color="auto"/>
              <w:left w:val="single" w:sz="4" w:space="0" w:color="auto"/>
            </w:tcBorders>
            <w:shd w:val="clear" w:color="auto" w:fill="FFFFFF"/>
          </w:tcPr>
          <w:p w:rsidR="00ED09F0" w:rsidRDefault="00707682">
            <w:pPr>
              <w:pStyle w:val="a9"/>
              <w:shd w:val="clear" w:color="auto" w:fill="auto"/>
            </w:pPr>
            <w:r>
              <w:t>Тема</w:t>
            </w:r>
          </w:p>
        </w:tc>
        <w:tc>
          <w:tcPr>
            <w:tcW w:w="333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rPr>
                <w:sz w:val="24"/>
                <w:szCs w:val="24"/>
              </w:rPr>
            </w:pPr>
            <w:proofErr w:type="gramStart"/>
            <w:r>
              <w:rPr>
                <w:sz w:val="24"/>
                <w:szCs w:val="24"/>
              </w:rPr>
              <w:t xml:space="preserve">Количество часов/практическая работа </w:t>
            </w:r>
            <w:r>
              <w:rPr>
                <w:i/>
                <w:iCs/>
                <w:sz w:val="24"/>
                <w:szCs w:val="24"/>
              </w:rPr>
              <w:t>(оценивается, не</w:t>
            </w:r>
            <w:proofErr w:type="gramEnd"/>
          </w:p>
          <w:p w:rsidR="00ED09F0" w:rsidRDefault="00707682">
            <w:pPr>
              <w:pStyle w:val="a9"/>
              <w:shd w:val="clear" w:color="auto" w:fill="auto"/>
              <w:rPr>
                <w:sz w:val="24"/>
                <w:szCs w:val="24"/>
              </w:rPr>
            </w:pPr>
            <w:r>
              <w:rPr>
                <w:i/>
                <w:iCs/>
                <w:sz w:val="24"/>
                <w:szCs w:val="24"/>
              </w:rPr>
              <w:t>оценивается, оценивается выборочно)</w:t>
            </w:r>
          </w:p>
        </w:tc>
      </w:tr>
      <w:tr w:rsidR="00ED09F0">
        <w:tblPrEx>
          <w:tblCellMar>
            <w:top w:w="0" w:type="dxa"/>
            <w:bottom w:w="0" w:type="dxa"/>
          </w:tblCellMar>
        </w:tblPrEx>
        <w:trPr>
          <w:trHeight w:hRule="exact" w:val="835"/>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1</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1. Основы комплексной безопасности населения Российской Федерации</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jc w:val="center"/>
              <w:rPr>
                <w:sz w:val="24"/>
                <w:szCs w:val="24"/>
              </w:rPr>
            </w:pPr>
            <w:r>
              <w:rPr>
                <w:b/>
                <w:bCs/>
                <w:sz w:val="24"/>
                <w:szCs w:val="24"/>
              </w:rPr>
              <w:t>23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jc w:val="both"/>
              <w:rPr>
                <w:sz w:val="24"/>
                <w:szCs w:val="24"/>
              </w:rPr>
            </w:pPr>
            <w:r>
              <w:rPr>
                <w:sz w:val="24"/>
                <w:szCs w:val="24"/>
              </w:rPr>
              <w:t>2</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1.Национальная безопасность России в мировом сообществе.</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4</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3</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2.ЧС природного и техногенного характера как угроза национальной безопасности России</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4</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3. Современный комплекс проблем безопасности социального характера</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3</w:t>
            </w:r>
          </w:p>
        </w:tc>
      </w:tr>
      <w:tr w:rsidR="00ED09F0">
        <w:tblPrEx>
          <w:tblCellMar>
            <w:top w:w="0" w:type="dxa"/>
            <w:bottom w:w="0" w:type="dxa"/>
          </w:tblCellMar>
        </w:tblPrEx>
        <w:trPr>
          <w:trHeight w:hRule="exact" w:val="835"/>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5</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4. Организационные основы по защите населения страны от ЧС мирного и военного времени</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3</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6</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5. Основные мероприятия, проводимые в Российской Федерации по защите населения от ЧС мирного и военного времени</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5</w:t>
            </w:r>
          </w:p>
        </w:tc>
      </w:tr>
      <w:tr w:rsidR="00ED09F0">
        <w:tblPrEx>
          <w:tblCellMar>
            <w:top w:w="0" w:type="dxa"/>
            <w:bottom w:w="0" w:type="dxa"/>
          </w:tblCellMar>
        </w:tblPrEx>
        <w:trPr>
          <w:trHeight w:hRule="exact" w:val="840"/>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7</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6. Основы государственной политики по организации борьбы с терроризмом и наркобизнесом</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6</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jc w:val="both"/>
              <w:rPr>
                <w:sz w:val="24"/>
                <w:szCs w:val="24"/>
              </w:rPr>
            </w:pPr>
            <w:r>
              <w:rPr>
                <w:sz w:val="24"/>
                <w:szCs w:val="24"/>
              </w:rPr>
              <w:t>8</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Раздел 2. Основы медицинских знаний и здорового образа жизни</w:t>
            </w:r>
          </w:p>
        </w:tc>
        <w:tc>
          <w:tcPr>
            <w:tcW w:w="3336"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b/>
                <w:bCs/>
                <w:sz w:val="24"/>
                <w:szCs w:val="24"/>
              </w:rPr>
              <w:t>10</w:t>
            </w:r>
          </w:p>
        </w:tc>
      </w:tr>
      <w:tr w:rsidR="00ED09F0">
        <w:tblPrEx>
          <w:tblCellMar>
            <w:top w:w="0" w:type="dxa"/>
            <w:bottom w:w="0" w:type="dxa"/>
          </w:tblCellMar>
        </w:tblPrEx>
        <w:trPr>
          <w:trHeight w:hRule="exact" w:val="283"/>
          <w:jc w:val="center"/>
        </w:trPr>
        <w:tc>
          <w:tcPr>
            <w:tcW w:w="706"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9</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w:t>
            </w:r>
            <w:proofErr w:type="gramStart"/>
            <w:r>
              <w:rPr>
                <w:sz w:val="24"/>
                <w:szCs w:val="24"/>
              </w:rPr>
              <w:t>7</w:t>
            </w:r>
            <w:proofErr w:type="gramEnd"/>
            <w:r>
              <w:rPr>
                <w:sz w:val="24"/>
                <w:szCs w:val="24"/>
              </w:rPr>
              <w:t>. Основы здорового образа жизни</w:t>
            </w:r>
          </w:p>
        </w:tc>
        <w:tc>
          <w:tcPr>
            <w:tcW w:w="333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left="1540"/>
              <w:rPr>
                <w:sz w:val="24"/>
                <w:szCs w:val="24"/>
              </w:rPr>
            </w:pPr>
            <w:r>
              <w:rPr>
                <w:sz w:val="24"/>
                <w:szCs w:val="24"/>
              </w:rPr>
              <w:t>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jc w:val="both"/>
              <w:rPr>
                <w:sz w:val="24"/>
                <w:szCs w:val="24"/>
              </w:rPr>
            </w:pPr>
            <w:r>
              <w:rPr>
                <w:sz w:val="24"/>
                <w:szCs w:val="24"/>
              </w:rPr>
              <w:t>10</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8. Факторы, разрушающие репродуктивное здоровье</w:t>
            </w:r>
          </w:p>
        </w:tc>
        <w:tc>
          <w:tcPr>
            <w:tcW w:w="3336"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left="1540"/>
              <w:rPr>
                <w:sz w:val="24"/>
                <w:szCs w:val="24"/>
              </w:rPr>
            </w:pPr>
            <w:r>
              <w:rPr>
                <w:sz w:val="24"/>
                <w:szCs w:val="24"/>
              </w:rPr>
              <w:t>3</w:t>
            </w: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vAlign w:val="center"/>
          </w:tcPr>
          <w:p w:rsidR="00ED09F0" w:rsidRDefault="00707682">
            <w:pPr>
              <w:pStyle w:val="a9"/>
              <w:shd w:val="clear" w:color="auto" w:fill="auto"/>
              <w:jc w:val="both"/>
              <w:rPr>
                <w:sz w:val="24"/>
                <w:szCs w:val="24"/>
              </w:rPr>
            </w:pPr>
            <w:r>
              <w:rPr>
                <w:sz w:val="24"/>
                <w:szCs w:val="24"/>
              </w:rPr>
              <w:t>11</w:t>
            </w: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9. Правовые основы сохранения и укрепления репродуктивного здоровья</w:t>
            </w:r>
          </w:p>
        </w:tc>
        <w:tc>
          <w:tcPr>
            <w:tcW w:w="3336"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ind w:left="1540"/>
              <w:rPr>
                <w:sz w:val="24"/>
                <w:szCs w:val="24"/>
              </w:rPr>
            </w:pPr>
            <w:r>
              <w:rPr>
                <w:sz w:val="24"/>
                <w:szCs w:val="24"/>
              </w:rPr>
              <w:t>2</w:t>
            </w:r>
          </w:p>
        </w:tc>
      </w:tr>
      <w:tr w:rsidR="00ED09F0">
        <w:tblPrEx>
          <w:tblCellMar>
            <w:top w:w="0" w:type="dxa"/>
            <w:bottom w:w="0" w:type="dxa"/>
          </w:tblCellMar>
        </w:tblPrEx>
        <w:trPr>
          <w:trHeight w:hRule="exact" w:val="1954"/>
          <w:jc w:val="center"/>
        </w:trPr>
        <w:tc>
          <w:tcPr>
            <w:tcW w:w="706" w:type="dxa"/>
            <w:tcBorders>
              <w:top w:val="single" w:sz="4" w:space="0" w:color="auto"/>
              <w:left w:val="single" w:sz="4" w:space="0" w:color="auto"/>
              <w:bottom w:val="single" w:sz="4" w:space="0" w:color="auto"/>
            </w:tcBorders>
            <w:shd w:val="clear" w:color="auto" w:fill="FFFFFF"/>
          </w:tcPr>
          <w:p w:rsidR="00ED09F0" w:rsidRDefault="00707682">
            <w:pPr>
              <w:pStyle w:val="a9"/>
              <w:shd w:val="clear" w:color="auto" w:fill="auto"/>
              <w:jc w:val="both"/>
              <w:rPr>
                <w:sz w:val="24"/>
                <w:szCs w:val="24"/>
              </w:rPr>
            </w:pPr>
            <w:r>
              <w:rPr>
                <w:sz w:val="24"/>
                <w:szCs w:val="24"/>
              </w:rPr>
              <w:t>12</w:t>
            </w:r>
          </w:p>
        </w:tc>
        <w:tc>
          <w:tcPr>
            <w:tcW w:w="4958"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Тема 10. Основы медицинских знаний и оказание первой медицинской помощи Практические работы проводятся с использованием оборудования:</w:t>
            </w:r>
          </w:p>
          <w:p w:rsidR="00ED09F0" w:rsidRDefault="00707682">
            <w:pPr>
              <w:pStyle w:val="a9"/>
              <w:shd w:val="clear" w:color="auto" w:fill="auto"/>
              <w:rPr>
                <w:sz w:val="24"/>
                <w:szCs w:val="24"/>
              </w:rPr>
            </w:pPr>
            <w:r>
              <w:rPr>
                <w:i/>
                <w:iCs/>
                <w:sz w:val="24"/>
                <w:szCs w:val="24"/>
              </w:rPr>
              <w:t>Набора имитаторов травм и поражений, Шины лестничной, Воротника шейного, Тренажёра-манекена</w:t>
            </w:r>
            <w:proofErr w:type="gramStart"/>
            <w:r>
              <w:rPr>
                <w:i/>
                <w:iCs/>
                <w:sz w:val="24"/>
                <w:szCs w:val="24"/>
              </w:rPr>
              <w:t xml:space="preserve"> Д</w:t>
            </w:r>
            <w:proofErr w:type="gramEnd"/>
            <w:r>
              <w:rPr>
                <w:i/>
                <w:iCs/>
                <w:sz w:val="24"/>
                <w:szCs w:val="24"/>
              </w:rPr>
              <w:t>ля отработки</w:t>
            </w:r>
          </w:p>
        </w:tc>
        <w:tc>
          <w:tcPr>
            <w:tcW w:w="3336" w:type="dxa"/>
            <w:tcBorders>
              <w:top w:val="single" w:sz="4" w:space="0" w:color="auto"/>
              <w:left w:val="single" w:sz="4" w:space="0" w:color="auto"/>
              <w:bottom w:val="single" w:sz="4" w:space="0" w:color="auto"/>
              <w:right w:val="single" w:sz="4" w:space="0" w:color="auto"/>
            </w:tcBorders>
            <w:shd w:val="clear" w:color="auto" w:fill="FFFFFF"/>
            <w:vAlign w:val="center"/>
          </w:tcPr>
          <w:p w:rsidR="00ED09F0" w:rsidRDefault="00707682">
            <w:pPr>
              <w:pStyle w:val="a9"/>
              <w:shd w:val="clear" w:color="auto" w:fill="auto"/>
              <w:spacing w:after="260"/>
              <w:ind w:left="1540"/>
              <w:rPr>
                <w:sz w:val="24"/>
                <w:szCs w:val="24"/>
              </w:rPr>
            </w:pPr>
            <w:r>
              <w:rPr>
                <w:sz w:val="24"/>
                <w:szCs w:val="24"/>
              </w:rPr>
              <w:t>2</w:t>
            </w:r>
          </w:p>
          <w:p w:rsidR="00ED09F0" w:rsidRDefault="00707682">
            <w:pPr>
              <w:pStyle w:val="a9"/>
              <w:shd w:val="clear" w:color="auto" w:fill="auto"/>
              <w:jc w:val="center"/>
              <w:rPr>
                <w:sz w:val="24"/>
                <w:szCs w:val="24"/>
              </w:rPr>
            </w:pPr>
            <w:r>
              <w:rPr>
                <w:sz w:val="24"/>
                <w:szCs w:val="24"/>
              </w:rPr>
              <w:t>Результаты практикума могут быть использованы при проведении промежуточной аттестации</w:t>
            </w:r>
          </w:p>
        </w:tc>
      </w:tr>
    </w:tbl>
    <w:p w:rsidR="00ED09F0" w:rsidRDefault="00ED09F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4958"/>
        <w:gridCol w:w="3336"/>
      </w:tblGrid>
      <w:tr w:rsidR="00ED09F0">
        <w:tblPrEx>
          <w:tblCellMar>
            <w:top w:w="0" w:type="dxa"/>
            <w:bottom w:w="0" w:type="dxa"/>
          </w:tblCellMar>
        </w:tblPrEx>
        <w:trPr>
          <w:trHeight w:hRule="exact" w:val="4982"/>
          <w:jc w:val="center"/>
        </w:trPr>
        <w:tc>
          <w:tcPr>
            <w:tcW w:w="706" w:type="dxa"/>
            <w:tcBorders>
              <w:top w:val="single" w:sz="4" w:space="0" w:color="auto"/>
              <w:left w:val="single" w:sz="4" w:space="0" w:color="auto"/>
            </w:tcBorders>
            <w:shd w:val="clear" w:color="auto" w:fill="FFFFFF"/>
          </w:tcPr>
          <w:p w:rsidR="00ED09F0" w:rsidRDefault="00ED09F0">
            <w:pPr>
              <w:rPr>
                <w:sz w:val="10"/>
                <w:szCs w:val="10"/>
              </w:rPr>
            </w:pPr>
          </w:p>
        </w:tc>
        <w:tc>
          <w:tcPr>
            <w:tcW w:w="495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proofErr w:type="spellStart"/>
            <w:r>
              <w:rPr>
                <w:i/>
                <w:iCs/>
                <w:sz w:val="24"/>
                <w:szCs w:val="24"/>
              </w:rPr>
              <w:t>серДечно</w:t>
            </w:r>
            <w:proofErr w:type="spellEnd"/>
            <w:r>
              <w:rPr>
                <w:i/>
                <w:iCs/>
                <w:sz w:val="24"/>
                <w:szCs w:val="24"/>
              </w:rPr>
              <w:t xml:space="preserve">-лёгочной реанимации, Табельных </w:t>
            </w:r>
            <w:proofErr w:type="spellStart"/>
            <w:r>
              <w:rPr>
                <w:i/>
                <w:iCs/>
                <w:sz w:val="24"/>
                <w:szCs w:val="24"/>
              </w:rPr>
              <w:t>среДств</w:t>
            </w:r>
            <w:proofErr w:type="spellEnd"/>
            <w:proofErr w:type="gramStart"/>
            <w:r>
              <w:rPr>
                <w:i/>
                <w:iCs/>
                <w:sz w:val="24"/>
                <w:szCs w:val="24"/>
              </w:rPr>
              <w:t xml:space="preserve"> Д</w:t>
            </w:r>
            <w:proofErr w:type="gramEnd"/>
            <w:r>
              <w:rPr>
                <w:i/>
                <w:iCs/>
                <w:sz w:val="24"/>
                <w:szCs w:val="24"/>
              </w:rPr>
              <w:t xml:space="preserve">ля оказания первой </w:t>
            </w:r>
            <w:proofErr w:type="spellStart"/>
            <w:r>
              <w:rPr>
                <w:i/>
                <w:iCs/>
                <w:sz w:val="24"/>
                <w:szCs w:val="24"/>
              </w:rPr>
              <w:t>меДицинской</w:t>
            </w:r>
            <w:proofErr w:type="spellEnd"/>
            <w:r>
              <w:rPr>
                <w:i/>
                <w:iCs/>
                <w:sz w:val="24"/>
                <w:szCs w:val="24"/>
              </w:rPr>
              <w:t xml:space="preserve"> помощи, Коврика Для </w:t>
            </w:r>
            <w:proofErr w:type="spellStart"/>
            <w:r>
              <w:rPr>
                <w:i/>
                <w:iCs/>
                <w:sz w:val="24"/>
                <w:szCs w:val="24"/>
              </w:rPr>
              <w:t>провеДения</w:t>
            </w:r>
            <w:proofErr w:type="spellEnd"/>
            <w:r>
              <w:rPr>
                <w:i/>
                <w:iCs/>
                <w:sz w:val="24"/>
                <w:szCs w:val="24"/>
              </w:rPr>
              <w:t xml:space="preserve"> </w:t>
            </w:r>
            <w:proofErr w:type="spellStart"/>
            <w:r>
              <w:rPr>
                <w:i/>
                <w:iCs/>
                <w:sz w:val="24"/>
                <w:szCs w:val="24"/>
              </w:rPr>
              <w:t>серДечно</w:t>
            </w:r>
            <w:r>
              <w:rPr>
                <w:i/>
                <w:iCs/>
                <w:sz w:val="24"/>
                <w:szCs w:val="24"/>
              </w:rPr>
              <w:softHyphen/>
              <w:t>лёгочной</w:t>
            </w:r>
            <w:proofErr w:type="spellEnd"/>
            <w:r>
              <w:rPr>
                <w:i/>
                <w:iCs/>
                <w:sz w:val="24"/>
                <w:szCs w:val="24"/>
              </w:rPr>
              <w:t xml:space="preserve"> реанимации, Тренажёра-манекена Для отработки приемов </w:t>
            </w:r>
            <w:proofErr w:type="spellStart"/>
            <w:r>
              <w:rPr>
                <w:i/>
                <w:iCs/>
                <w:sz w:val="24"/>
                <w:szCs w:val="24"/>
              </w:rPr>
              <w:t>уДаления</w:t>
            </w:r>
            <w:proofErr w:type="spellEnd"/>
            <w:r>
              <w:rPr>
                <w:i/>
                <w:iCs/>
                <w:sz w:val="24"/>
                <w:szCs w:val="24"/>
              </w:rPr>
              <w:t xml:space="preserve"> </w:t>
            </w:r>
            <w:proofErr w:type="spellStart"/>
            <w:r>
              <w:rPr>
                <w:i/>
                <w:iCs/>
                <w:sz w:val="24"/>
                <w:szCs w:val="24"/>
              </w:rPr>
              <w:t>инороДного</w:t>
            </w:r>
            <w:proofErr w:type="spellEnd"/>
            <w:r>
              <w:rPr>
                <w:i/>
                <w:iCs/>
                <w:sz w:val="24"/>
                <w:szCs w:val="24"/>
              </w:rPr>
              <w:t xml:space="preserve"> тела из верхних Дыхательных путей, поставленных в Точки роста.</w:t>
            </w:r>
          </w:p>
          <w:p w:rsidR="00ED09F0" w:rsidRDefault="00707682">
            <w:pPr>
              <w:pStyle w:val="a9"/>
              <w:shd w:val="clear" w:color="auto" w:fill="auto"/>
              <w:rPr>
                <w:sz w:val="24"/>
                <w:szCs w:val="24"/>
              </w:rPr>
            </w:pPr>
            <w:r>
              <w:rPr>
                <w:b/>
                <w:bCs/>
                <w:sz w:val="24"/>
                <w:szCs w:val="24"/>
              </w:rPr>
              <w:t xml:space="preserve">В 9 классе можно предложить </w:t>
            </w:r>
            <w:proofErr w:type="gramStart"/>
            <w:r>
              <w:rPr>
                <w:b/>
                <w:bCs/>
                <w:sz w:val="24"/>
                <w:szCs w:val="24"/>
              </w:rPr>
              <w:t>обучающимся</w:t>
            </w:r>
            <w:proofErr w:type="gramEnd"/>
            <w:r>
              <w:rPr>
                <w:b/>
                <w:bCs/>
                <w:sz w:val="24"/>
                <w:szCs w:val="24"/>
              </w:rPr>
              <w:t xml:space="preserve"> самостоятельно </w:t>
            </w:r>
            <w:r>
              <w:rPr>
                <w:sz w:val="24"/>
                <w:szCs w:val="24"/>
              </w:rPr>
              <w:t>с помощью предложенного оборудования смоделировать Ситуационную задачу «Возникновение травмы» и разработать план по оказанию помощи с критериями правильности выполнения. Затем разыграть ситуацию по ролям.</w:t>
            </w:r>
          </w:p>
          <w:p w:rsidR="00ED09F0" w:rsidRDefault="00707682">
            <w:pPr>
              <w:pStyle w:val="a9"/>
              <w:shd w:val="clear" w:color="auto" w:fill="auto"/>
              <w:rPr>
                <w:sz w:val="24"/>
                <w:szCs w:val="24"/>
              </w:rPr>
            </w:pPr>
            <w:r>
              <w:rPr>
                <w:sz w:val="24"/>
                <w:szCs w:val="24"/>
              </w:rPr>
              <w:t>Результаты практикума могут быть использованы при проведении промежуточной аттестации.</w:t>
            </w:r>
          </w:p>
        </w:tc>
        <w:tc>
          <w:tcPr>
            <w:tcW w:w="3336"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562"/>
          <w:jc w:val="center"/>
        </w:trPr>
        <w:tc>
          <w:tcPr>
            <w:tcW w:w="706" w:type="dxa"/>
            <w:tcBorders>
              <w:top w:val="single" w:sz="4" w:space="0" w:color="auto"/>
              <w:left w:val="single" w:sz="4" w:space="0" w:color="auto"/>
            </w:tcBorders>
            <w:shd w:val="clear" w:color="auto" w:fill="FFFFFF"/>
          </w:tcPr>
          <w:p w:rsidR="00ED09F0" w:rsidRDefault="00707682">
            <w:pPr>
              <w:pStyle w:val="a9"/>
              <w:shd w:val="clear" w:color="auto" w:fill="auto"/>
              <w:rPr>
                <w:sz w:val="24"/>
                <w:szCs w:val="24"/>
              </w:rPr>
            </w:pPr>
            <w:r>
              <w:rPr>
                <w:sz w:val="24"/>
                <w:szCs w:val="24"/>
              </w:rPr>
              <w:t>13</w:t>
            </w:r>
          </w:p>
        </w:tc>
        <w:tc>
          <w:tcPr>
            <w:tcW w:w="4958" w:type="dxa"/>
            <w:tcBorders>
              <w:top w:val="single" w:sz="4" w:space="0" w:color="auto"/>
              <w:left w:val="single" w:sz="4" w:space="0" w:color="auto"/>
            </w:tcBorders>
            <w:shd w:val="clear" w:color="auto" w:fill="FFFFFF"/>
            <w:vAlign w:val="center"/>
          </w:tcPr>
          <w:p w:rsidR="00ED09F0" w:rsidRDefault="00707682">
            <w:pPr>
              <w:pStyle w:val="a9"/>
              <w:shd w:val="clear" w:color="auto" w:fill="auto"/>
              <w:rPr>
                <w:sz w:val="24"/>
                <w:szCs w:val="24"/>
              </w:rPr>
            </w:pPr>
            <w:r>
              <w:rPr>
                <w:sz w:val="24"/>
                <w:szCs w:val="24"/>
              </w:rPr>
              <w:t>Промежуточная аттестация</w:t>
            </w:r>
          </w:p>
        </w:tc>
        <w:tc>
          <w:tcPr>
            <w:tcW w:w="333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w:t>
            </w:r>
          </w:p>
          <w:p w:rsidR="00ED09F0" w:rsidRDefault="00707682">
            <w:pPr>
              <w:pStyle w:val="a9"/>
              <w:shd w:val="clear" w:color="auto" w:fill="auto"/>
              <w:jc w:val="center"/>
              <w:rPr>
                <w:sz w:val="24"/>
                <w:szCs w:val="24"/>
              </w:rPr>
            </w:pPr>
            <w:r>
              <w:rPr>
                <w:sz w:val="24"/>
                <w:szCs w:val="24"/>
              </w:rPr>
              <w:t>Тестовая работа</w:t>
            </w:r>
          </w:p>
        </w:tc>
      </w:tr>
      <w:tr w:rsidR="00ED09F0">
        <w:tblPrEx>
          <w:tblCellMar>
            <w:top w:w="0" w:type="dxa"/>
            <w:bottom w:w="0" w:type="dxa"/>
          </w:tblCellMar>
        </w:tblPrEx>
        <w:trPr>
          <w:trHeight w:hRule="exact" w:val="341"/>
          <w:jc w:val="center"/>
        </w:trPr>
        <w:tc>
          <w:tcPr>
            <w:tcW w:w="706" w:type="dxa"/>
            <w:tcBorders>
              <w:top w:val="single" w:sz="4" w:space="0" w:color="auto"/>
              <w:left w:val="single" w:sz="4" w:space="0" w:color="auto"/>
              <w:bottom w:val="single" w:sz="4" w:space="0" w:color="auto"/>
            </w:tcBorders>
            <w:shd w:val="clear" w:color="auto" w:fill="FFFFFF"/>
          </w:tcPr>
          <w:p w:rsidR="00ED09F0" w:rsidRDefault="00ED09F0">
            <w:pPr>
              <w:rPr>
                <w:sz w:val="10"/>
                <w:szCs w:val="10"/>
              </w:rPr>
            </w:pPr>
          </w:p>
        </w:tc>
        <w:tc>
          <w:tcPr>
            <w:tcW w:w="4958"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pPr>
            <w:r>
              <w:rPr>
                <w:b/>
                <w:bCs/>
              </w:rPr>
              <w:t>ВСЕГО</w:t>
            </w:r>
          </w:p>
        </w:tc>
        <w:tc>
          <w:tcPr>
            <w:tcW w:w="3336"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pPr>
            <w:r>
              <w:rPr>
                <w:b/>
                <w:bCs/>
              </w:rPr>
              <w:t>34</w:t>
            </w:r>
          </w:p>
        </w:tc>
      </w:tr>
    </w:tbl>
    <w:p w:rsidR="00ED09F0" w:rsidRDefault="00ED09F0">
      <w:pPr>
        <w:spacing w:after="539" w:line="1" w:lineRule="exact"/>
      </w:pPr>
    </w:p>
    <w:p w:rsidR="00ED09F0" w:rsidRDefault="00707682">
      <w:pPr>
        <w:pStyle w:val="11"/>
        <w:shd w:val="clear" w:color="auto" w:fill="auto"/>
        <w:jc w:val="center"/>
      </w:pPr>
      <w:r>
        <w:rPr>
          <w:b/>
          <w:bCs/>
        </w:rPr>
        <w:t>Нормативно-правовые документы</w:t>
      </w:r>
    </w:p>
    <w:p w:rsidR="00ED09F0" w:rsidRDefault="00707682">
      <w:pPr>
        <w:pStyle w:val="40"/>
        <w:keepNext/>
        <w:keepLines/>
        <w:shd w:val="clear" w:color="auto" w:fill="auto"/>
        <w:jc w:val="center"/>
      </w:pPr>
      <w:bookmarkStart w:id="2" w:name="bookmark2"/>
      <w:bookmarkStart w:id="3" w:name="bookmark3"/>
      <w:r>
        <w:t>(все нормативно-правовые документы необходимо иметь в последней</w:t>
      </w:r>
      <w:r>
        <w:br/>
        <w:t>редакции)</w:t>
      </w:r>
      <w:bookmarkEnd w:id="2"/>
      <w:bookmarkEnd w:id="3"/>
    </w:p>
    <w:p w:rsidR="00ED09F0" w:rsidRDefault="00707682">
      <w:pPr>
        <w:pStyle w:val="11"/>
        <w:numPr>
          <w:ilvl w:val="0"/>
          <w:numId w:val="1"/>
        </w:numPr>
        <w:shd w:val="clear" w:color="auto" w:fill="auto"/>
        <w:tabs>
          <w:tab w:val="left" w:pos="723"/>
        </w:tabs>
        <w:spacing w:line="262" w:lineRule="auto"/>
        <w:ind w:firstLine="360"/>
      </w:pPr>
      <w:r>
        <w:t>Конституция Российской Федерации</w:t>
      </w:r>
    </w:p>
    <w:p w:rsidR="00ED09F0" w:rsidRDefault="00707682">
      <w:pPr>
        <w:pStyle w:val="11"/>
        <w:numPr>
          <w:ilvl w:val="0"/>
          <w:numId w:val="1"/>
        </w:numPr>
        <w:shd w:val="clear" w:color="auto" w:fill="auto"/>
        <w:tabs>
          <w:tab w:val="left" w:pos="723"/>
        </w:tabs>
        <w:spacing w:line="262" w:lineRule="auto"/>
        <w:ind w:firstLine="360"/>
      </w:pPr>
      <w:r>
        <w:t>Федеральный закон «Об образовании в Российской Федерации»</w:t>
      </w:r>
    </w:p>
    <w:p w:rsidR="00ED09F0" w:rsidRDefault="00707682">
      <w:pPr>
        <w:pStyle w:val="11"/>
        <w:numPr>
          <w:ilvl w:val="0"/>
          <w:numId w:val="1"/>
        </w:numPr>
        <w:shd w:val="clear" w:color="auto" w:fill="auto"/>
        <w:tabs>
          <w:tab w:val="left" w:pos="723"/>
        </w:tabs>
        <w:spacing w:line="252" w:lineRule="auto"/>
        <w:ind w:left="720" w:hanging="360"/>
      </w:pPr>
      <w:r>
        <w:t>Федеральный государственный образовательный стандарт основного общего образования (ФГОС ООО)</w:t>
      </w:r>
    </w:p>
    <w:p w:rsidR="00ED09F0" w:rsidRDefault="00707682">
      <w:pPr>
        <w:pStyle w:val="11"/>
        <w:numPr>
          <w:ilvl w:val="0"/>
          <w:numId w:val="1"/>
        </w:numPr>
        <w:shd w:val="clear" w:color="auto" w:fill="auto"/>
        <w:tabs>
          <w:tab w:val="left" w:pos="723"/>
        </w:tabs>
        <w:spacing w:line="252" w:lineRule="auto"/>
        <w:ind w:left="720" w:hanging="360"/>
      </w:pPr>
      <w:r>
        <w:t>Примерная основная образовательная программа основного общего образования (ПООП ООО)</w:t>
      </w:r>
    </w:p>
    <w:p w:rsidR="00ED09F0" w:rsidRDefault="00707682">
      <w:pPr>
        <w:pStyle w:val="11"/>
        <w:numPr>
          <w:ilvl w:val="0"/>
          <w:numId w:val="1"/>
        </w:numPr>
        <w:shd w:val="clear" w:color="auto" w:fill="auto"/>
        <w:tabs>
          <w:tab w:val="left" w:pos="723"/>
        </w:tabs>
        <w:spacing w:line="262" w:lineRule="auto"/>
        <w:ind w:firstLine="360"/>
      </w:pPr>
      <w:r>
        <w:t>Правила дорожного движения Российской Федерации</w:t>
      </w:r>
    </w:p>
    <w:p w:rsidR="00ED09F0" w:rsidRDefault="00707682">
      <w:pPr>
        <w:pStyle w:val="11"/>
        <w:numPr>
          <w:ilvl w:val="0"/>
          <w:numId w:val="1"/>
        </w:numPr>
        <w:shd w:val="clear" w:color="auto" w:fill="auto"/>
        <w:tabs>
          <w:tab w:val="left" w:pos="723"/>
        </w:tabs>
        <w:spacing w:line="262" w:lineRule="auto"/>
        <w:ind w:firstLine="360"/>
      </w:pPr>
      <w:r>
        <w:t>Семейный кодекс Российской Федерации</w:t>
      </w:r>
    </w:p>
    <w:p w:rsidR="00ED09F0" w:rsidRDefault="00707682">
      <w:pPr>
        <w:pStyle w:val="11"/>
        <w:numPr>
          <w:ilvl w:val="0"/>
          <w:numId w:val="1"/>
        </w:numPr>
        <w:shd w:val="clear" w:color="auto" w:fill="auto"/>
        <w:tabs>
          <w:tab w:val="left" w:pos="723"/>
        </w:tabs>
        <w:spacing w:line="262" w:lineRule="auto"/>
        <w:ind w:firstLine="360"/>
      </w:pPr>
      <w:r>
        <w:t>Стратегия национальной безопасности Российской Федерации</w:t>
      </w:r>
    </w:p>
    <w:p w:rsidR="00ED09F0" w:rsidRDefault="00707682">
      <w:pPr>
        <w:pStyle w:val="11"/>
        <w:numPr>
          <w:ilvl w:val="0"/>
          <w:numId w:val="1"/>
        </w:numPr>
        <w:shd w:val="clear" w:color="auto" w:fill="auto"/>
        <w:tabs>
          <w:tab w:val="left" w:pos="723"/>
        </w:tabs>
        <w:spacing w:line="262" w:lineRule="auto"/>
        <w:ind w:firstLine="360"/>
      </w:pPr>
      <w:r>
        <w:t>Уголовный кодекс Российской Федерации</w:t>
      </w:r>
    </w:p>
    <w:p w:rsidR="00ED09F0" w:rsidRDefault="00707682">
      <w:pPr>
        <w:pStyle w:val="11"/>
        <w:numPr>
          <w:ilvl w:val="0"/>
          <w:numId w:val="1"/>
        </w:numPr>
        <w:shd w:val="clear" w:color="auto" w:fill="auto"/>
        <w:tabs>
          <w:tab w:val="left" w:pos="723"/>
        </w:tabs>
        <w:spacing w:line="262" w:lineRule="auto"/>
        <w:ind w:firstLine="360"/>
      </w:pPr>
      <w:r>
        <w:t>Федеральный закон «О безопасности»</w:t>
      </w:r>
    </w:p>
    <w:p w:rsidR="00ED09F0" w:rsidRDefault="00707682">
      <w:pPr>
        <w:pStyle w:val="11"/>
        <w:numPr>
          <w:ilvl w:val="0"/>
          <w:numId w:val="1"/>
        </w:numPr>
        <w:shd w:val="clear" w:color="auto" w:fill="auto"/>
        <w:tabs>
          <w:tab w:val="left" w:pos="723"/>
        </w:tabs>
        <w:spacing w:line="262" w:lineRule="auto"/>
        <w:ind w:firstLine="360"/>
      </w:pPr>
      <w:r>
        <w:t>Федеральный закон «О гражданской обороне»</w:t>
      </w:r>
    </w:p>
    <w:p w:rsidR="00ED09F0" w:rsidRDefault="00707682">
      <w:pPr>
        <w:pStyle w:val="11"/>
        <w:numPr>
          <w:ilvl w:val="0"/>
          <w:numId w:val="1"/>
        </w:numPr>
        <w:shd w:val="clear" w:color="auto" w:fill="auto"/>
        <w:tabs>
          <w:tab w:val="left" w:pos="723"/>
        </w:tabs>
        <w:spacing w:line="262" w:lineRule="auto"/>
        <w:ind w:firstLine="360"/>
      </w:pPr>
      <w:r>
        <w:t>Федеральный закон «О радиационной безопасности населения»</w:t>
      </w:r>
    </w:p>
    <w:p w:rsidR="00ED09F0" w:rsidRDefault="00707682">
      <w:pPr>
        <w:pStyle w:val="11"/>
        <w:numPr>
          <w:ilvl w:val="0"/>
          <w:numId w:val="1"/>
        </w:numPr>
        <w:shd w:val="clear" w:color="auto" w:fill="auto"/>
        <w:tabs>
          <w:tab w:val="left" w:pos="723"/>
        </w:tabs>
        <w:spacing w:line="262" w:lineRule="auto"/>
        <w:ind w:firstLine="360"/>
      </w:pPr>
      <w:r>
        <w:t>Федеральный закон «О пожарной безопасности»</w:t>
      </w:r>
    </w:p>
    <w:p w:rsidR="00ED09F0" w:rsidRDefault="00707682">
      <w:pPr>
        <w:pStyle w:val="11"/>
        <w:numPr>
          <w:ilvl w:val="0"/>
          <w:numId w:val="1"/>
        </w:numPr>
        <w:shd w:val="clear" w:color="auto" w:fill="auto"/>
        <w:tabs>
          <w:tab w:val="left" w:pos="723"/>
        </w:tabs>
        <w:spacing w:line="262" w:lineRule="auto"/>
        <w:ind w:firstLine="360"/>
      </w:pPr>
      <w:r>
        <w:t>Федеральный закон «О безопасности дорожного движения»</w:t>
      </w:r>
    </w:p>
    <w:p w:rsidR="00ED09F0" w:rsidRDefault="00707682">
      <w:pPr>
        <w:pStyle w:val="11"/>
        <w:numPr>
          <w:ilvl w:val="0"/>
          <w:numId w:val="1"/>
        </w:numPr>
        <w:shd w:val="clear" w:color="auto" w:fill="auto"/>
        <w:tabs>
          <w:tab w:val="left" w:pos="723"/>
        </w:tabs>
        <w:spacing w:line="262" w:lineRule="auto"/>
        <w:ind w:firstLine="360"/>
      </w:pPr>
      <w:r>
        <w:t>Федеральный закон «О противодействии терроризму»</w:t>
      </w:r>
    </w:p>
    <w:p w:rsidR="00ED09F0" w:rsidRDefault="00707682">
      <w:pPr>
        <w:pStyle w:val="11"/>
        <w:numPr>
          <w:ilvl w:val="0"/>
          <w:numId w:val="1"/>
        </w:numPr>
        <w:shd w:val="clear" w:color="auto" w:fill="auto"/>
        <w:tabs>
          <w:tab w:val="left" w:pos="723"/>
        </w:tabs>
        <w:spacing w:after="280" w:line="262" w:lineRule="auto"/>
        <w:ind w:firstLine="360"/>
      </w:pPr>
      <w:r>
        <w:t>Федеральный закон «О противодействии экстремистской деятельности»</w:t>
      </w:r>
    </w:p>
    <w:p w:rsidR="00ED09F0" w:rsidRDefault="00707682">
      <w:pPr>
        <w:pStyle w:val="11"/>
        <w:shd w:val="clear" w:color="auto" w:fill="auto"/>
        <w:jc w:val="center"/>
      </w:pPr>
      <w:r>
        <w:rPr>
          <w:b/>
          <w:bCs/>
        </w:rPr>
        <w:t>Технические средства обучения, оборудование.</w:t>
      </w:r>
      <w:r>
        <w:br w:type="page"/>
      </w:r>
    </w:p>
    <w:p w:rsidR="00ED09F0" w:rsidRDefault="00707682">
      <w:pPr>
        <w:pStyle w:val="40"/>
        <w:keepNext/>
        <w:keepLines/>
        <w:shd w:val="clear" w:color="auto" w:fill="auto"/>
        <w:jc w:val="center"/>
      </w:pPr>
      <w:bookmarkStart w:id="4" w:name="bookmark4"/>
      <w:bookmarkStart w:id="5" w:name="bookmark5"/>
      <w:r>
        <w:lastRenderedPageBreak/>
        <w:t>Перечень оборудования для оснащения Центра образования цифрового</w:t>
      </w:r>
      <w:r>
        <w:br/>
        <w:t>и гуманитарного профилей «Точка роста»</w:t>
      </w:r>
      <w:bookmarkEnd w:id="4"/>
      <w:bookmarkEnd w:id="5"/>
    </w:p>
    <w:p w:rsidR="00ED09F0" w:rsidRDefault="00707682">
      <w:pPr>
        <w:pStyle w:val="11"/>
        <w:shd w:val="clear" w:color="auto" w:fill="auto"/>
      </w:pPr>
      <w:r>
        <w:t>Кабинет информатики, технологии и ОБЖ - зона формирования компетенций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8"/>
        <w:gridCol w:w="1483"/>
      </w:tblGrid>
      <w:tr w:rsidR="00ED09F0">
        <w:tblPrEx>
          <w:tblCellMar>
            <w:top w:w="0" w:type="dxa"/>
            <w:bottom w:w="0" w:type="dxa"/>
          </w:tblCellMar>
        </w:tblPrEx>
        <w:trPr>
          <w:trHeight w:hRule="exact" w:val="28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Ноутбук учителя</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b/>
                <w:bCs/>
                <w:sz w:val="24"/>
                <w:szCs w:val="24"/>
              </w:rPr>
              <w:t>1 шт.</w:t>
            </w:r>
          </w:p>
        </w:tc>
      </w:tr>
      <w:tr w:rsidR="00ED09F0">
        <w:tblPrEx>
          <w:tblCellMar>
            <w:top w:w="0" w:type="dxa"/>
            <w:bottom w:w="0" w:type="dxa"/>
          </w:tblCellMar>
        </w:tblPrEx>
        <w:trPr>
          <w:trHeight w:hRule="exact" w:val="28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Ноутбук мобильного класса</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10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3D- принтер</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b/>
                <w:bCs/>
                <w:sz w:val="24"/>
                <w:szCs w:val="24"/>
              </w:rPr>
              <w:t xml:space="preserve">1 </w:t>
            </w:r>
            <w:proofErr w:type="spellStart"/>
            <w:proofErr w:type="gramStart"/>
            <w:r>
              <w:rPr>
                <w:b/>
                <w:bCs/>
                <w:sz w:val="24"/>
                <w:szCs w:val="24"/>
              </w:rPr>
              <w:t>шт</w:t>
            </w:r>
            <w:proofErr w:type="spellEnd"/>
            <w:proofErr w:type="gramEnd"/>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Пластик для 3д-принтера</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20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ПО для 3</w:t>
            </w:r>
            <w:proofErr w:type="gramStart"/>
            <w:r>
              <w:rPr>
                <w:sz w:val="24"/>
                <w:szCs w:val="24"/>
              </w:rPr>
              <w:t>Д-</w:t>
            </w:r>
            <w:proofErr w:type="gramEnd"/>
            <w:r>
              <w:rPr>
                <w:sz w:val="24"/>
                <w:szCs w:val="24"/>
              </w:rPr>
              <w:t xml:space="preserve"> моделирования</w:t>
            </w:r>
          </w:p>
        </w:tc>
        <w:tc>
          <w:tcPr>
            <w:tcW w:w="1483"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274"/>
          <w:jc w:val="center"/>
        </w:trPr>
        <w:tc>
          <w:tcPr>
            <w:tcW w:w="9701" w:type="dxa"/>
            <w:gridSpan w:val="2"/>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Промышленное оборудование</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Аккумуляторная дрель-винтоверт</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2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Набор бит</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набор</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Набор сверл универсальный</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набор</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Многофункциональный инструмент (</w:t>
            </w:r>
            <w:proofErr w:type="spellStart"/>
            <w:r>
              <w:rPr>
                <w:sz w:val="24"/>
                <w:szCs w:val="24"/>
              </w:rPr>
              <w:t>мультитул</w:t>
            </w:r>
            <w:proofErr w:type="spellEnd"/>
            <w:r>
              <w:rPr>
                <w:sz w:val="24"/>
                <w:szCs w:val="24"/>
              </w:rPr>
              <w:t>)</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3 шт.</w:t>
            </w:r>
          </w:p>
        </w:tc>
      </w:tr>
      <w:tr w:rsidR="00ED09F0">
        <w:tblPrEx>
          <w:tblCellMar>
            <w:top w:w="0" w:type="dxa"/>
            <w:bottom w:w="0" w:type="dxa"/>
          </w:tblCellMar>
        </w:tblPrEx>
        <w:trPr>
          <w:trHeight w:hRule="exact" w:val="317"/>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Клеевой пистолет с комплектом запасных стержней</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3 шт.</w:t>
            </w:r>
          </w:p>
        </w:tc>
      </w:tr>
      <w:tr w:rsidR="00ED09F0">
        <w:tblPrEx>
          <w:tblCellMar>
            <w:top w:w="0" w:type="dxa"/>
            <w:bottom w:w="0" w:type="dxa"/>
          </w:tblCellMar>
        </w:tblPrEx>
        <w:trPr>
          <w:trHeight w:hRule="exact" w:val="307"/>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Цифровой штангенциркуль</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3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proofErr w:type="spellStart"/>
            <w:r>
              <w:rPr>
                <w:sz w:val="24"/>
                <w:szCs w:val="24"/>
              </w:rPr>
              <w:t>Электролобзик</w:t>
            </w:r>
            <w:proofErr w:type="spellEnd"/>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2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i/>
                <w:iCs/>
                <w:sz w:val="24"/>
                <w:szCs w:val="24"/>
              </w:rPr>
              <w:t>Дополнительное оборудование</w:t>
            </w:r>
          </w:p>
        </w:tc>
        <w:tc>
          <w:tcPr>
            <w:tcW w:w="1483"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331"/>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Шлем виртуальной реальности</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331"/>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Штатив для крепления базовых станций</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8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 xml:space="preserve">Ноутбук с ОС для </w:t>
            </w:r>
            <w:r>
              <w:rPr>
                <w:sz w:val="24"/>
                <w:szCs w:val="24"/>
                <w:lang w:val="en-US" w:eastAsia="en-US" w:bidi="en-US"/>
              </w:rPr>
              <w:t>VR</w:t>
            </w:r>
            <w:r w:rsidRPr="00707682">
              <w:rPr>
                <w:sz w:val="24"/>
                <w:szCs w:val="24"/>
                <w:lang w:eastAsia="en-US" w:bidi="en-US"/>
              </w:rPr>
              <w:t xml:space="preserve"> </w:t>
            </w:r>
            <w:r>
              <w:rPr>
                <w:sz w:val="24"/>
                <w:szCs w:val="24"/>
              </w:rPr>
              <w:t>шлема</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1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Фотограмметрическое программное обеспечение</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1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proofErr w:type="spellStart"/>
            <w:r>
              <w:rPr>
                <w:sz w:val="24"/>
                <w:szCs w:val="24"/>
              </w:rPr>
              <w:t>Квадрокоптер</w:t>
            </w:r>
            <w:proofErr w:type="spellEnd"/>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4 шт.</w:t>
            </w:r>
          </w:p>
        </w:tc>
      </w:tr>
      <w:tr w:rsidR="00ED09F0">
        <w:tblPrEx>
          <w:tblCellMar>
            <w:top w:w="0" w:type="dxa"/>
            <w:bottom w:w="0" w:type="dxa"/>
          </w:tblCellMar>
        </w:tblPrEx>
        <w:trPr>
          <w:trHeight w:hRule="exact" w:val="557"/>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Конструктор для практико-ориентированного изучения устройства и принципов работы механических моделей различной сложности</w:t>
            </w:r>
          </w:p>
        </w:tc>
        <w:tc>
          <w:tcPr>
            <w:tcW w:w="1483"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firstLine="460"/>
              <w:jc w:val="both"/>
              <w:rPr>
                <w:sz w:val="24"/>
                <w:szCs w:val="24"/>
              </w:rPr>
            </w:pPr>
            <w:r>
              <w:rPr>
                <w:sz w:val="24"/>
                <w:szCs w:val="24"/>
              </w:rPr>
              <w:t>3 шт.</w:t>
            </w:r>
          </w:p>
        </w:tc>
      </w:tr>
      <w:tr w:rsidR="00ED09F0">
        <w:tblPrEx>
          <w:tblCellMar>
            <w:top w:w="0" w:type="dxa"/>
            <w:bottom w:w="0" w:type="dxa"/>
          </w:tblCellMar>
        </w:tblPrEx>
        <w:trPr>
          <w:trHeight w:hRule="exact" w:val="274"/>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i/>
                <w:iCs/>
                <w:sz w:val="24"/>
                <w:szCs w:val="24"/>
              </w:rPr>
              <w:t>Ручной инструмент</w:t>
            </w:r>
          </w:p>
        </w:tc>
        <w:tc>
          <w:tcPr>
            <w:tcW w:w="1483" w:type="dxa"/>
            <w:tcBorders>
              <w:top w:val="single" w:sz="4" w:space="0" w:color="auto"/>
              <w:left w:val="single" w:sz="4" w:space="0" w:color="auto"/>
              <w:right w:val="single" w:sz="4" w:space="0" w:color="auto"/>
            </w:tcBorders>
            <w:shd w:val="clear" w:color="auto" w:fill="FFFFFF"/>
          </w:tcPr>
          <w:p w:rsidR="00ED09F0" w:rsidRDefault="00ED09F0">
            <w:pPr>
              <w:rPr>
                <w:sz w:val="10"/>
                <w:szCs w:val="10"/>
              </w:rPr>
            </w:pP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Ручной лобзик, 200мм</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5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Ручной лобзик, 300мм</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3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Канцелярские ножи</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5 шт.</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Набор пилок для лобзика</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2 шт.</w:t>
            </w:r>
          </w:p>
        </w:tc>
      </w:tr>
      <w:tr w:rsidR="00ED09F0">
        <w:tblPrEx>
          <w:tblCellMar>
            <w:top w:w="0" w:type="dxa"/>
            <w:bottom w:w="0" w:type="dxa"/>
          </w:tblCellMar>
        </w:tblPrEx>
        <w:trPr>
          <w:trHeight w:hRule="exact" w:val="552"/>
          <w:jc w:val="center"/>
        </w:trPr>
        <w:tc>
          <w:tcPr>
            <w:tcW w:w="9701" w:type="dxa"/>
            <w:gridSpan w:val="2"/>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Оборудование для изучения основ безопасности жизнедеятельности и оказания первой помощи:</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Тренажёр-манекен для отработки сердечно-лёгочной реанимации</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552"/>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Тренажёр-манекен для отработки приемов удаления инородного тела из верхних дыхательных путей</w:t>
            </w:r>
          </w:p>
        </w:tc>
        <w:tc>
          <w:tcPr>
            <w:tcW w:w="1483" w:type="dxa"/>
            <w:tcBorders>
              <w:top w:val="single" w:sz="4" w:space="0" w:color="auto"/>
              <w:left w:val="single" w:sz="4" w:space="0" w:color="auto"/>
              <w:right w:val="single" w:sz="4" w:space="0" w:color="auto"/>
            </w:tcBorders>
            <w:shd w:val="clear" w:color="auto" w:fill="FFFFFF"/>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Набор имитаторов травм и поражений</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Шина лестничная</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Воротник шейный</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93"/>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Табельные средства для оказания первой медицинской помощи</w:t>
            </w:r>
          </w:p>
        </w:tc>
        <w:tc>
          <w:tcPr>
            <w:tcW w:w="1483"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180"/>
              <w:jc w:val="both"/>
              <w:rPr>
                <w:sz w:val="24"/>
                <w:szCs w:val="24"/>
              </w:rPr>
            </w:pPr>
            <w:r>
              <w:rPr>
                <w:sz w:val="24"/>
                <w:szCs w:val="24"/>
              </w:rPr>
              <w:t>1 комплект</w:t>
            </w:r>
          </w:p>
        </w:tc>
      </w:tr>
      <w:tr w:rsidR="00ED09F0">
        <w:tblPrEx>
          <w:tblCellMar>
            <w:top w:w="0" w:type="dxa"/>
            <w:bottom w:w="0" w:type="dxa"/>
          </w:tblCellMar>
        </w:tblPrEx>
        <w:trPr>
          <w:trHeight w:hRule="exact" w:val="298"/>
          <w:jc w:val="center"/>
        </w:trPr>
        <w:tc>
          <w:tcPr>
            <w:tcW w:w="8218"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Коврик для проведения сердечно-лёгочной реанимации</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ind w:firstLine="460"/>
              <w:jc w:val="both"/>
              <w:rPr>
                <w:sz w:val="24"/>
                <w:szCs w:val="24"/>
              </w:rPr>
            </w:pPr>
            <w:r>
              <w:rPr>
                <w:sz w:val="24"/>
                <w:szCs w:val="24"/>
              </w:rPr>
              <w:t>1 шт.</w:t>
            </w:r>
          </w:p>
        </w:tc>
      </w:tr>
    </w:tbl>
    <w:p w:rsidR="00ED09F0" w:rsidRDefault="00707682">
      <w:pPr>
        <w:pStyle w:val="11"/>
        <w:shd w:val="clear" w:color="auto" w:fill="auto"/>
        <w:jc w:val="center"/>
      </w:pPr>
      <w:proofErr w:type="spellStart"/>
      <w:r>
        <w:t>Медиазона</w:t>
      </w:r>
      <w:proofErr w:type="spellEnd"/>
      <w:r>
        <w:t xml:space="preserve"> (шахматная гостиная)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8"/>
        <w:gridCol w:w="1440"/>
      </w:tblGrid>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Интерактивный комплекс</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1 комплект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Мобильное крепление для интерактивного комплекса</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шт.</w:t>
            </w:r>
          </w:p>
        </w:tc>
      </w:tr>
      <w:tr w:rsidR="00ED09F0">
        <w:tblPrEx>
          <w:tblCellMar>
            <w:top w:w="0" w:type="dxa"/>
            <w:bottom w:w="0" w:type="dxa"/>
          </w:tblCellMar>
        </w:tblPrEx>
        <w:trPr>
          <w:trHeight w:hRule="exact" w:val="278"/>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Вычислительный блок интерактивного комплекса</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шт.</w:t>
            </w:r>
          </w:p>
        </w:tc>
      </w:tr>
      <w:tr w:rsidR="00ED09F0">
        <w:tblPrEx>
          <w:tblCellMar>
            <w:top w:w="0" w:type="dxa"/>
            <w:bottom w:w="0" w:type="dxa"/>
          </w:tblCellMar>
        </w:tblPrEx>
        <w:trPr>
          <w:trHeight w:hRule="exact" w:val="394"/>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Комплект для обучения шахматам</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3 набора</w:t>
            </w:r>
          </w:p>
        </w:tc>
      </w:tr>
      <w:tr w:rsidR="00ED09F0">
        <w:tblPrEx>
          <w:tblCellMar>
            <w:top w:w="0" w:type="dxa"/>
            <w:bottom w:w="0" w:type="dxa"/>
          </w:tblCellMar>
        </w:tblPrEx>
        <w:trPr>
          <w:trHeight w:hRule="exact" w:val="509"/>
          <w:jc w:val="center"/>
        </w:trPr>
        <w:tc>
          <w:tcPr>
            <w:tcW w:w="8218" w:type="dxa"/>
            <w:tcBorders>
              <w:top w:val="single" w:sz="4" w:space="0" w:color="auto"/>
              <w:left w:val="single" w:sz="4" w:space="0" w:color="auto"/>
            </w:tcBorders>
            <w:shd w:val="clear" w:color="auto" w:fill="FFFFFF"/>
          </w:tcPr>
          <w:p w:rsidR="00ED09F0" w:rsidRDefault="00707682">
            <w:pPr>
              <w:pStyle w:val="a9"/>
              <w:shd w:val="clear" w:color="auto" w:fill="auto"/>
              <w:jc w:val="both"/>
              <w:rPr>
                <w:sz w:val="24"/>
                <w:szCs w:val="24"/>
              </w:rPr>
            </w:pPr>
            <w:r>
              <w:rPr>
                <w:sz w:val="24"/>
                <w:szCs w:val="24"/>
              </w:rPr>
              <w:t>Фотоаппарат с объективом</w:t>
            </w:r>
          </w:p>
        </w:tc>
        <w:tc>
          <w:tcPr>
            <w:tcW w:w="1440" w:type="dxa"/>
            <w:tcBorders>
              <w:top w:val="single" w:sz="4" w:space="0" w:color="auto"/>
              <w:left w:val="single" w:sz="4" w:space="0" w:color="auto"/>
              <w:right w:val="single" w:sz="4" w:space="0" w:color="auto"/>
            </w:tcBorders>
            <w:shd w:val="clear" w:color="auto" w:fill="FFFFFF"/>
            <w:vAlign w:val="center"/>
          </w:tcPr>
          <w:p w:rsidR="00ED09F0" w:rsidRDefault="00707682">
            <w:pPr>
              <w:pStyle w:val="a9"/>
              <w:shd w:val="clear" w:color="auto" w:fill="auto"/>
              <w:jc w:val="center"/>
              <w:rPr>
                <w:sz w:val="24"/>
                <w:szCs w:val="24"/>
              </w:rPr>
            </w:pPr>
            <w:r>
              <w:rPr>
                <w:sz w:val="24"/>
                <w:szCs w:val="24"/>
              </w:rPr>
              <w:t>1 шт.</w:t>
            </w:r>
          </w:p>
        </w:tc>
      </w:tr>
      <w:tr w:rsidR="00ED09F0">
        <w:tblPrEx>
          <w:tblCellMar>
            <w:top w:w="0" w:type="dxa"/>
            <w:bottom w:w="0" w:type="dxa"/>
          </w:tblCellMar>
        </w:tblPrEx>
        <w:trPr>
          <w:trHeight w:hRule="exact" w:val="322"/>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Планшет</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шт.</w:t>
            </w:r>
          </w:p>
        </w:tc>
      </w:tr>
      <w:tr w:rsidR="00ED09F0">
        <w:tblPrEx>
          <w:tblCellMar>
            <w:top w:w="0" w:type="dxa"/>
            <w:bottom w:w="0" w:type="dxa"/>
          </w:tblCellMar>
        </w:tblPrEx>
        <w:trPr>
          <w:trHeight w:hRule="exact" w:val="346"/>
          <w:jc w:val="center"/>
        </w:trPr>
        <w:tc>
          <w:tcPr>
            <w:tcW w:w="8218"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sz w:val="24"/>
                <w:szCs w:val="24"/>
              </w:rPr>
              <w:t>Карта памяти для фотоаппарата/видеокамеры</w:t>
            </w:r>
          </w:p>
        </w:tc>
        <w:tc>
          <w:tcPr>
            <w:tcW w:w="1440"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2 шт.</w:t>
            </w:r>
          </w:p>
        </w:tc>
      </w:tr>
      <w:tr w:rsidR="00ED09F0">
        <w:tblPrEx>
          <w:tblCellMar>
            <w:top w:w="0" w:type="dxa"/>
            <w:bottom w:w="0" w:type="dxa"/>
          </w:tblCellMar>
        </w:tblPrEx>
        <w:trPr>
          <w:trHeight w:hRule="exact" w:val="283"/>
          <w:jc w:val="center"/>
        </w:trPr>
        <w:tc>
          <w:tcPr>
            <w:tcW w:w="8218"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jc w:val="both"/>
              <w:rPr>
                <w:sz w:val="24"/>
                <w:szCs w:val="24"/>
              </w:rPr>
            </w:pPr>
            <w:r>
              <w:rPr>
                <w:sz w:val="24"/>
                <w:szCs w:val="24"/>
              </w:rPr>
              <w:t>Штатив</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шт.</w:t>
            </w:r>
          </w:p>
        </w:tc>
      </w:tr>
    </w:tbl>
    <w:p w:rsidR="00ED09F0" w:rsidRDefault="00ED09F0">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13"/>
        <w:gridCol w:w="1435"/>
      </w:tblGrid>
      <w:tr w:rsidR="00ED09F0">
        <w:tblPrEx>
          <w:tblCellMar>
            <w:top w:w="0" w:type="dxa"/>
            <w:bottom w:w="0" w:type="dxa"/>
          </w:tblCellMar>
        </w:tblPrEx>
        <w:trPr>
          <w:trHeight w:hRule="exact" w:val="331"/>
          <w:jc w:val="center"/>
        </w:trPr>
        <w:tc>
          <w:tcPr>
            <w:tcW w:w="8213" w:type="dxa"/>
            <w:tcBorders>
              <w:left w:val="single" w:sz="4" w:space="0" w:color="auto"/>
            </w:tcBorders>
            <w:shd w:val="clear" w:color="auto" w:fill="FFFFFF"/>
          </w:tcPr>
          <w:p w:rsidR="00ED09F0" w:rsidRDefault="00707682">
            <w:pPr>
              <w:pStyle w:val="a9"/>
              <w:shd w:val="clear" w:color="auto" w:fill="auto"/>
              <w:rPr>
                <w:sz w:val="24"/>
                <w:szCs w:val="24"/>
              </w:rPr>
            </w:pPr>
            <w:r>
              <w:rPr>
                <w:sz w:val="24"/>
                <w:szCs w:val="24"/>
              </w:rPr>
              <w:t>Микрофон</w:t>
            </w:r>
          </w:p>
        </w:tc>
        <w:tc>
          <w:tcPr>
            <w:tcW w:w="1435" w:type="dxa"/>
            <w:tcBorders>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sz w:val="24"/>
                <w:szCs w:val="24"/>
              </w:rPr>
              <w:t>1 шт.</w:t>
            </w:r>
          </w:p>
        </w:tc>
      </w:tr>
      <w:tr w:rsidR="00ED09F0">
        <w:tblPrEx>
          <w:tblCellMar>
            <w:top w:w="0" w:type="dxa"/>
            <w:bottom w:w="0" w:type="dxa"/>
          </w:tblCellMar>
        </w:tblPrEx>
        <w:trPr>
          <w:trHeight w:hRule="exact" w:val="278"/>
          <w:jc w:val="center"/>
        </w:trPr>
        <w:tc>
          <w:tcPr>
            <w:tcW w:w="8213" w:type="dxa"/>
            <w:tcBorders>
              <w:top w:val="single" w:sz="4" w:space="0" w:color="auto"/>
              <w:left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lastRenderedPageBreak/>
              <w:t>Многофункциональное устройство (принтер, сканер, копир)</w:t>
            </w:r>
          </w:p>
        </w:tc>
        <w:tc>
          <w:tcPr>
            <w:tcW w:w="1435"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1 шт.</w:t>
            </w:r>
          </w:p>
        </w:tc>
      </w:tr>
      <w:tr w:rsidR="00ED09F0">
        <w:tblPrEx>
          <w:tblCellMar>
            <w:top w:w="0" w:type="dxa"/>
            <w:bottom w:w="0" w:type="dxa"/>
          </w:tblCellMar>
        </w:tblPrEx>
        <w:trPr>
          <w:trHeight w:hRule="exact" w:val="283"/>
          <w:jc w:val="center"/>
        </w:trPr>
        <w:tc>
          <w:tcPr>
            <w:tcW w:w="8213"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rPr>
                <w:sz w:val="24"/>
                <w:szCs w:val="24"/>
              </w:rPr>
            </w:pPr>
            <w:r>
              <w:rPr>
                <w:b/>
                <w:bCs/>
                <w:sz w:val="24"/>
                <w:szCs w:val="24"/>
              </w:rPr>
              <w:t xml:space="preserve">Мебель, в </w:t>
            </w:r>
            <w:proofErr w:type="spellStart"/>
            <w:r>
              <w:rPr>
                <w:b/>
                <w:bCs/>
                <w:sz w:val="24"/>
                <w:szCs w:val="24"/>
              </w:rPr>
              <w:t>т.ч</w:t>
            </w:r>
            <w:proofErr w:type="spellEnd"/>
            <w:r>
              <w:rPr>
                <w:b/>
                <w:bCs/>
                <w:sz w:val="24"/>
                <w:szCs w:val="24"/>
              </w:rPr>
              <w:t>. пуфы (6-10 штук)</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bottom"/>
          </w:tcPr>
          <w:p w:rsidR="00ED09F0" w:rsidRDefault="00707682">
            <w:pPr>
              <w:pStyle w:val="a9"/>
              <w:shd w:val="clear" w:color="auto" w:fill="auto"/>
              <w:jc w:val="center"/>
              <w:rPr>
                <w:sz w:val="24"/>
                <w:szCs w:val="24"/>
              </w:rPr>
            </w:pPr>
            <w:r>
              <w:rPr>
                <w:b/>
                <w:bCs/>
                <w:sz w:val="24"/>
                <w:szCs w:val="24"/>
              </w:rPr>
              <w:t>1 комплект</w:t>
            </w:r>
          </w:p>
        </w:tc>
      </w:tr>
    </w:tbl>
    <w:p w:rsidR="00ED09F0" w:rsidRDefault="00ED09F0">
      <w:pPr>
        <w:spacing w:after="259" w:line="1" w:lineRule="exact"/>
      </w:pPr>
    </w:p>
    <w:p w:rsidR="00ED09F0" w:rsidRDefault="00707682">
      <w:pPr>
        <w:pStyle w:val="11"/>
        <w:shd w:val="clear" w:color="auto" w:fill="auto"/>
        <w:ind w:firstLine="720"/>
      </w:pPr>
      <w:r>
        <w:t xml:space="preserve">При условии посещения занятий школьниками в рамках дополнительного образования или внеурочной деятельности </w:t>
      </w:r>
      <w:r>
        <w:rPr>
          <w:lang w:val="en-US" w:eastAsia="en-US" w:bidi="en-US"/>
        </w:rPr>
        <w:t>VR</w:t>
      </w:r>
      <w:r w:rsidRPr="00707682">
        <w:rPr>
          <w:lang w:eastAsia="en-US" w:bidi="en-US"/>
        </w:rPr>
        <w:t>-</w:t>
      </w:r>
      <w:r>
        <w:rPr>
          <w:lang w:val="en-US" w:eastAsia="en-US" w:bidi="en-US"/>
        </w:rPr>
        <w:t>AR</w:t>
      </w:r>
      <w:r w:rsidRPr="00707682">
        <w:rPr>
          <w:lang w:eastAsia="en-US" w:bidi="en-US"/>
        </w:rPr>
        <w:t xml:space="preserve">, </w:t>
      </w:r>
      <w:r>
        <w:t>можно предложить учащимся сконструировать виртуальную модель опасных природных явлений, характерных для своей местности, используя оборудование «Точек роста»</w:t>
      </w:r>
    </w:p>
    <w:p w:rsidR="00ED09F0" w:rsidRDefault="00707682">
      <w:pPr>
        <w:pStyle w:val="11"/>
        <w:shd w:val="clear" w:color="auto" w:fill="auto"/>
        <w:ind w:firstLine="720"/>
      </w:pPr>
      <w:r>
        <w:t xml:space="preserve">Во время урочной и внеурочной деятельности возможно использование оборудования «Точек роста» - беспилотных летательных аппаратов для съемки местности с последующим выделением, например, зон возможного затопления, территорий опасных во время ураганов и бурь и т.д. Возможно построение, например, </w:t>
      </w:r>
      <w:proofErr w:type="spellStart"/>
      <w:r>
        <w:t>ортофотопланов</w:t>
      </w:r>
      <w:proofErr w:type="spellEnd"/>
      <w:r>
        <w:t xml:space="preserve"> и последующий анализ, использование их для моделирования.</w:t>
      </w:r>
    </w:p>
    <w:p w:rsidR="00ED09F0" w:rsidRDefault="00707682">
      <w:pPr>
        <w:pStyle w:val="11"/>
        <w:shd w:val="clear" w:color="auto" w:fill="auto"/>
        <w:ind w:firstLine="720"/>
      </w:pPr>
      <w:r>
        <w:t xml:space="preserve">Список актуальных ресурсов для реализации Программы содержится в материалах дистанционного курса </w:t>
      </w:r>
      <w:hyperlink r:id="rId13" w:history="1">
        <w:r>
          <w:t>«ОБЖ: Точка роста»</w:t>
        </w:r>
      </w:hyperlink>
      <w:r>
        <w:t xml:space="preserve">, точка доступа </w:t>
      </w:r>
      <w:hyperlink r:id="rId14" w:history="1">
        <w:r>
          <w:rPr>
            <w:color w:val="0000FF"/>
            <w:u w:val="single"/>
            <w:lang w:val="en-US" w:eastAsia="en-US" w:bidi="en-US"/>
          </w:rPr>
          <w:t>https</w:t>
        </w:r>
        <w:r w:rsidRPr="00707682">
          <w:rPr>
            <w:color w:val="0000FF"/>
            <w:u w:val="single"/>
            <w:lang w:eastAsia="en-US" w:bidi="en-US"/>
          </w:rPr>
          <w:t>://</w:t>
        </w:r>
        <w:proofErr w:type="spellStart"/>
        <w:r>
          <w:rPr>
            <w:color w:val="0000FF"/>
            <w:u w:val="single"/>
            <w:lang w:val="en-US" w:eastAsia="en-US" w:bidi="en-US"/>
          </w:rPr>
          <w:t>np</w:t>
        </w:r>
        <w:proofErr w:type="spellEnd"/>
        <w:r w:rsidRPr="00707682">
          <w:rPr>
            <w:color w:val="0000FF"/>
            <w:u w:val="single"/>
            <w:lang w:eastAsia="en-US" w:bidi="en-US"/>
          </w:rPr>
          <w:t>-</w:t>
        </w:r>
        <w:r>
          <w:rPr>
            <w:color w:val="0000FF"/>
            <w:u w:val="single"/>
            <w:lang w:val="en-US" w:eastAsia="en-US" w:bidi="en-US"/>
          </w:rPr>
          <w:t>education</w:t>
        </w:r>
        <w:r w:rsidRPr="00707682">
          <w:rPr>
            <w:color w:val="0000FF"/>
            <w:u w:val="single"/>
            <w:lang w:eastAsia="en-US" w:bidi="en-US"/>
          </w:rPr>
          <w:t>.</w:t>
        </w:r>
        <w:r>
          <w:rPr>
            <w:color w:val="0000FF"/>
            <w:u w:val="single"/>
            <w:lang w:val="en-US" w:eastAsia="en-US" w:bidi="en-US"/>
          </w:rPr>
          <w:t>ru</w:t>
        </w:r>
        <w:r w:rsidRPr="00707682">
          <w:rPr>
            <w:color w:val="0000FF"/>
            <w:u w:val="single"/>
            <w:lang w:eastAsia="en-US" w:bidi="en-US"/>
          </w:rPr>
          <w:t>/</w:t>
        </w:r>
        <w:r>
          <w:rPr>
            <w:color w:val="0000FF"/>
            <w:u w:val="single"/>
            <w:lang w:val="en-US" w:eastAsia="en-US" w:bidi="en-US"/>
          </w:rPr>
          <w:t>course</w:t>
        </w:r>
        <w:r w:rsidRPr="00707682">
          <w:rPr>
            <w:color w:val="0000FF"/>
            <w:u w:val="single"/>
            <w:lang w:eastAsia="en-US" w:bidi="en-US"/>
          </w:rPr>
          <w:t>/863</w:t>
        </w:r>
      </w:hyperlink>
    </w:p>
    <w:p w:rsidR="00ED09F0" w:rsidRDefault="00707682">
      <w:pPr>
        <w:pStyle w:val="11"/>
        <w:shd w:val="clear" w:color="auto" w:fill="auto"/>
        <w:ind w:firstLine="720"/>
        <w:sectPr w:rsidR="00ED09F0">
          <w:footerReference w:type="default" r:id="rId15"/>
          <w:pgSz w:w="11909" w:h="17375"/>
          <w:pgMar w:top="1116" w:right="577" w:bottom="1563" w:left="1607" w:header="688" w:footer="3" w:gutter="0"/>
          <w:pgNumType w:start="2"/>
          <w:cols w:space="720"/>
          <w:noEndnote/>
          <w:docGrid w:linePitch="360"/>
        </w:sectPr>
      </w:pPr>
      <w:r>
        <w:t>В приложении к Программе содержится описание дополнительных форм проведения практических занятий по ОБЖ.</w:t>
      </w:r>
    </w:p>
    <w:p w:rsidR="00ED09F0" w:rsidRDefault="00707682">
      <w:pPr>
        <w:pStyle w:val="20"/>
        <w:shd w:val="clear" w:color="auto" w:fill="auto"/>
        <w:spacing w:before="240"/>
        <w:ind w:left="4140" w:firstLine="0"/>
        <w:jc w:val="both"/>
      </w:pPr>
      <w:r>
        <w:rPr>
          <w:sz w:val="22"/>
          <w:szCs w:val="22"/>
        </w:rPr>
        <w:lastRenderedPageBreak/>
        <w:t xml:space="preserve">Приложение к Рабочей программе </w:t>
      </w:r>
      <w:r>
        <w:t>учебного предмета</w:t>
      </w:r>
    </w:p>
    <w:p w:rsidR="00ED09F0" w:rsidRDefault="00707682">
      <w:pPr>
        <w:pStyle w:val="20"/>
        <w:shd w:val="clear" w:color="auto" w:fill="auto"/>
        <w:spacing w:after="280"/>
        <w:ind w:left="3620" w:firstLine="0"/>
        <w:jc w:val="both"/>
      </w:pPr>
      <w:r>
        <w:t>«Основы безопасности жизнедеятельности», 5-9 классы</w:t>
      </w:r>
    </w:p>
    <w:p w:rsidR="00ED09F0" w:rsidRDefault="00707682">
      <w:pPr>
        <w:pStyle w:val="11"/>
        <w:shd w:val="clear" w:color="auto" w:fill="auto"/>
        <w:spacing w:after="280"/>
        <w:jc w:val="center"/>
      </w:pPr>
      <w:r>
        <w:rPr>
          <w:b/>
          <w:bCs/>
        </w:rPr>
        <w:t>Дополнительные формы проведения уроков ОБЖ</w:t>
      </w:r>
    </w:p>
    <w:p w:rsidR="00ED09F0" w:rsidRDefault="00707682">
      <w:pPr>
        <w:pStyle w:val="24"/>
        <w:keepNext/>
        <w:keepLines/>
        <w:shd w:val="clear" w:color="auto" w:fill="auto"/>
        <w:spacing w:after="400"/>
      </w:pPr>
      <w:bookmarkStart w:id="6" w:name="bookmark6"/>
      <w:bookmarkStart w:id="7" w:name="bookmark7"/>
      <w:r>
        <w:t>Тематическая линия «Основы здорового образа жизни»</w:t>
      </w:r>
      <w:bookmarkEnd w:id="6"/>
      <w:bookmarkEnd w:id="7"/>
    </w:p>
    <w:p w:rsidR="00ED09F0" w:rsidRDefault="00707682">
      <w:pPr>
        <w:pStyle w:val="40"/>
        <w:keepNext/>
        <w:keepLines/>
        <w:numPr>
          <w:ilvl w:val="0"/>
          <w:numId w:val="4"/>
        </w:numPr>
        <w:shd w:val="clear" w:color="auto" w:fill="auto"/>
        <w:tabs>
          <w:tab w:val="left" w:pos="753"/>
        </w:tabs>
        <w:ind w:firstLine="380"/>
        <w:jc w:val="both"/>
      </w:pPr>
      <w:bookmarkStart w:id="8" w:name="bookmark8"/>
      <w:bookmarkStart w:id="9" w:name="bookmark9"/>
      <w:r>
        <w:t>Индивидуальная модель здорового образа жизни:</w:t>
      </w:r>
      <w:bookmarkEnd w:id="8"/>
      <w:bookmarkEnd w:id="9"/>
    </w:p>
    <w:p w:rsidR="00ED09F0" w:rsidRDefault="00707682">
      <w:pPr>
        <w:pStyle w:val="11"/>
        <w:shd w:val="clear" w:color="auto" w:fill="auto"/>
        <w:jc w:val="both"/>
      </w:pPr>
      <w:r>
        <w:t>Сначала делаем мозговой штурм в мини-группах: соревнование, кто напишет больше всех полезных привычек.</w:t>
      </w:r>
    </w:p>
    <w:p w:rsidR="00ED09F0" w:rsidRDefault="00707682">
      <w:pPr>
        <w:pStyle w:val="11"/>
        <w:shd w:val="clear" w:color="auto" w:fill="auto"/>
        <w:jc w:val="both"/>
      </w:pPr>
      <w:r>
        <w:t xml:space="preserve">Группа, которой </w:t>
      </w:r>
      <w:proofErr w:type="gramStart"/>
      <w:r>
        <w:t>удалось написать максимальное количество привычек озвучивает</w:t>
      </w:r>
      <w:proofErr w:type="gramEnd"/>
      <w:r>
        <w:t xml:space="preserve"> свой список, если что-то не названо, остальные добавляют.</w:t>
      </w:r>
    </w:p>
    <w:p w:rsidR="00ED09F0" w:rsidRDefault="00707682">
      <w:pPr>
        <w:pStyle w:val="11"/>
        <w:shd w:val="clear" w:color="auto" w:fill="auto"/>
        <w:jc w:val="both"/>
      </w:pPr>
      <w:r>
        <w:t>После каждому ученику дается задание написать свою модель здорового образа жизни, учитывая личные особенности.</w:t>
      </w:r>
    </w:p>
    <w:p w:rsidR="00ED09F0" w:rsidRDefault="00707682">
      <w:pPr>
        <w:pStyle w:val="11"/>
        <w:shd w:val="clear" w:color="auto" w:fill="auto"/>
        <w:spacing w:after="280"/>
        <w:jc w:val="both"/>
      </w:pPr>
      <w:r>
        <w:t>Разделы:</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r>
        <w:rPr>
          <w:sz w:val="26"/>
          <w:szCs w:val="26"/>
        </w:rPr>
        <w:t>Сон</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r>
        <w:rPr>
          <w:sz w:val="26"/>
          <w:szCs w:val="26"/>
        </w:rPr>
        <w:t>Питание</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proofErr w:type="gramStart"/>
      <w:r>
        <w:rPr>
          <w:sz w:val="26"/>
          <w:szCs w:val="26"/>
        </w:rPr>
        <w:t xml:space="preserve">Г </w:t>
      </w:r>
      <w:proofErr w:type="spellStart"/>
      <w:r>
        <w:rPr>
          <w:sz w:val="26"/>
          <w:szCs w:val="26"/>
        </w:rPr>
        <w:t>игиена</w:t>
      </w:r>
      <w:proofErr w:type="spellEnd"/>
      <w:proofErr w:type="gramEnd"/>
    </w:p>
    <w:p w:rsidR="00ED09F0" w:rsidRDefault="00707682">
      <w:pPr>
        <w:pStyle w:val="11"/>
        <w:numPr>
          <w:ilvl w:val="0"/>
          <w:numId w:val="1"/>
        </w:numPr>
        <w:shd w:val="clear" w:color="auto" w:fill="auto"/>
        <w:tabs>
          <w:tab w:val="left" w:pos="733"/>
        </w:tabs>
        <w:spacing w:after="580" w:line="259" w:lineRule="auto"/>
        <w:ind w:firstLine="380"/>
        <w:jc w:val="both"/>
        <w:rPr>
          <w:sz w:val="26"/>
          <w:szCs w:val="26"/>
        </w:rPr>
      </w:pPr>
      <w:r>
        <w:rPr>
          <w:sz w:val="26"/>
          <w:szCs w:val="26"/>
        </w:rPr>
        <w:t>Физическая активность</w:t>
      </w:r>
    </w:p>
    <w:p w:rsidR="00ED09F0" w:rsidRDefault="00707682">
      <w:pPr>
        <w:pStyle w:val="40"/>
        <w:keepNext/>
        <w:keepLines/>
        <w:numPr>
          <w:ilvl w:val="0"/>
          <w:numId w:val="4"/>
        </w:numPr>
        <w:shd w:val="clear" w:color="auto" w:fill="auto"/>
        <w:tabs>
          <w:tab w:val="left" w:pos="752"/>
        </w:tabs>
        <w:spacing w:after="280"/>
        <w:ind w:firstLine="380"/>
        <w:jc w:val="both"/>
      </w:pPr>
      <w:bookmarkStart w:id="10" w:name="bookmark10"/>
      <w:bookmarkStart w:id="11" w:name="bookmark11"/>
      <w:r>
        <w:t>Характеристика влияния вредных привычек на здоровье человека</w:t>
      </w:r>
      <w:proofErr w:type="gramStart"/>
      <w:r>
        <w:t xml:space="preserve"> Н</w:t>
      </w:r>
      <w:proofErr w:type="gramEnd"/>
      <w:r>
        <w:t>а карточках пишем вредные привычки:</w:t>
      </w:r>
      <w:bookmarkEnd w:id="10"/>
      <w:bookmarkEnd w:id="11"/>
    </w:p>
    <w:p w:rsidR="00ED09F0" w:rsidRDefault="00707682">
      <w:pPr>
        <w:pStyle w:val="11"/>
        <w:numPr>
          <w:ilvl w:val="0"/>
          <w:numId w:val="1"/>
        </w:numPr>
        <w:shd w:val="clear" w:color="auto" w:fill="auto"/>
        <w:tabs>
          <w:tab w:val="left" w:pos="733"/>
        </w:tabs>
        <w:spacing w:line="259" w:lineRule="auto"/>
        <w:ind w:firstLine="380"/>
        <w:jc w:val="both"/>
        <w:rPr>
          <w:sz w:val="26"/>
          <w:szCs w:val="26"/>
        </w:rPr>
      </w:pPr>
      <w:proofErr w:type="spellStart"/>
      <w:r>
        <w:rPr>
          <w:sz w:val="26"/>
          <w:szCs w:val="26"/>
        </w:rPr>
        <w:t>табакокурение</w:t>
      </w:r>
      <w:proofErr w:type="spellEnd"/>
      <w:r>
        <w:rPr>
          <w:sz w:val="26"/>
          <w:szCs w:val="26"/>
        </w:rPr>
        <w:t>;</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r>
        <w:rPr>
          <w:sz w:val="26"/>
          <w:szCs w:val="26"/>
        </w:rPr>
        <w:t>распитие алкогольных напитков;</w:t>
      </w:r>
    </w:p>
    <w:p w:rsidR="00ED09F0" w:rsidRDefault="00707682">
      <w:pPr>
        <w:pStyle w:val="11"/>
        <w:numPr>
          <w:ilvl w:val="0"/>
          <w:numId w:val="1"/>
        </w:numPr>
        <w:shd w:val="clear" w:color="auto" w:fill="auto"/>
        <w:tabs>
          <w:tab w:val="left" w:pos="733"/>
        </w:tabs>
        <w:ind w:firstLine="380"/>
        <w:jc w:val="both"/>
        <w:rPr>
          <w:sz w:val="26"/>
          <w:szCs w:val="26"/>
        </w:rPr>
      </w:pPr>
      <w:r>
        <w:rPr>
          <w:sz w:val="26"/>
          <w:szCs w:val="26"/>
        </w:rPr>
        <w:t>пристрастие к вредной еде/</w:t>
      </w:r>
      <w:r>
        <w:t xml:space="preserve">переедание </w:t>
      </w:r>
      <w:r>
        <w:rPr>
          <w:sz w:val="26"/>
          <w:szCs w:val="26"/>
        </w:rPr>
        <w:t>(</w:t>
      </w:r>
      <w:proofErr w:type="spellStart"/>
      <w:r>
        <w:rPr>
          <w:sz w:val="26"/>
          <w:szCs w:val="26"/>
        </w:rPr>
        <w:t>фастфуд</w:t>
      </w:r>
      <w:proofErr w:type="spellEnd"/>
      <w:r>
        <w:rPr>
          <w:sz w:val="26"/>
          <w:szCs w:val="26"/>
        </w:rPr>
        <w:t>, мучное, сладости);</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proofErr w:type="spellStart"/>
      <w:r>
        <w:rPr>
          <w:sz w:val="26"/>
          <w:szCs w:val="26"/>
        </w:rPr>
        <w:t>игромания</w:t>
      </w:r>
      <w:proofErr w:type="spellEnd"/>
      <w:r>
        <w:rPr>
          <w:sz w:val="26"/>
          <w:szCs w:val="26"/>
        </w:rPr>
        <w:t>;</w:t>
      </w:r>
    </w:p>
    <w:p w:rsidR="00ED09F0" w:rsidRDefault="00707682">
      <w:pPr>
        <w:pStyle w:val="11"/>
        <w:numPr>
          <w:ilvl w:val="0"/>
          <w:numId w:val="1"/>
        </w:numPr>
        <w:shd w:val="clear" w:color="auto" w:fill="auto"/>
        <w:tabs>
          <w:tab w:val="left" w:pos="733"/>
        </w:tabs>
        <w:spacing w:line="259" w:lineRule="auto"/>
        <w:ind w:firstLine="380"/>
        <w:jc w:val="both"/>
        <w:rPr>
          <w:sz w:val="26"/>
          <w:szCs w:val="26"/>
        </w:rPr>
      </w:pPr>
      <w:r>
        <w:rPr>
          <w:sz w:val="26"/>
          <w:szCs w:val="26"/>
        </w:rPr>
        <w:t>сквернословие;</w:t>
      </w:r>
    </w:p>
    <w:p w:rsidR="00ED09F0" w:rsidRDefault="00707682">
      <w:pPr>
        <w:pStyle w:val="11"/>
        <w:numPr>
          <w:ilvl w:val="0"/>
          <w:numId w:val="1"/>
        </w:numPr>
        <w:shd w:val="clear" w:color="auto" w:fill="auto"/>
        <w:tabs>
          <w:tab w:val="left" w:pos="733"/>
        </w:tabs>
        <w:spacing w:after="280" w:line="259" w:lineRule="auto"/>
        <w:ind w:firstLine="380"/>
        <w:jc w:val="both"/>
        <w:rPr>
          <w:sz w:val="26"/>
          <w:szCs w:val="26"/>
        </w:rPr>
      </w:pPr>
      <w:proofErr w:type="spellStart"/>
      <w:r>
        <w:rPr>
          <w:sz w:val="26"/>
          <w:szCs w:val="26"/>
        </w:rPr>
        <w:t>шопоголизм</w:t>
      </w:r>
      <w:proofErr w:type="spellEnd"/>
      <w:r>
        <w:rPr>
          <w:sz w:val="26"/>
          <w:szCs w:val="26"/>
        </w:rPr>
        <w:t>.</w:t>
      </w:r>
    </w:p>
    <w:p w:rsidR="00ED09F0" w:rsidRDefault="00707682">
      <w:pPr>
        <w:pStyle w:val="11"/>
        <w:shd w:val="clear" w:color="auto" w:fill="auto"/>
        <w:spacing w:after="280"/>
        <w:jc w:val="both"/>
      </w:pPr>
      <w:r>
        <w:t xml:space="preserve">Делим класс на 6 команд по 3-4 человека, вызываем по одному представителю, жребием они </w:t>
      </w:r>
      <w:proofErr w:type="gramStart"/>
      <w:r>
        <w:t>решают</w:t>
      </w:r>
      <w:proofErr w:type="gramEnd"/>
      <w:r>
        <w:t xml:space="preserve"> кому какая привычка досталась. Даем время на то, чтобы они сформулировали ВСЕ возможные последствия всех этих вредных привычек. Каждая команда рассказывает, что у них получилось, все остальные дополняют список последствий.</w:t>
      </w:r>
    </w:p>
    <w:p w:rsidR="00ED09F0" w:rsidRDefault="00707682">
      <w:pPr>
        <w:pStyle w:val="11"/>
        <w:shd w:val="clear" w:color="auto" w:fill="auto"/>
        <w:spacing w:after="280"/>
      </w:pPr>
      <w:r>
        <w:t>*</w:t>
      </w:r>
      <w:proofErr w:type="gramStart"/>
      <w:r>
        <w:t>е</w:t>
      </w:r>
      <w:proofErr w:type="gramEnd"/>
      <w:r>
        <w:t>сли в классе много человек, можно добавить другие вредные привычки.</w:t>
      </w:r>
    </w:p>
    <w:p w:rsidR="00ED09F0" w:rsidRDefault="00707682">
      <w:pPr>
        <w:pStyle w:val="24"/>
        <w:keepNext/>
        <w:keepLines/>
        <w:shd w:val="clear" w:color="auto" w:fill="auto"/>
        <w:spacing w:after="380"/>
      </w:pPr>
      <w:bookmarkStart w:id="12" w:name="bookmark12"/>
      <w:bookmarkStart w:id="13" w:name="bookmark13"/>
      <w:r>
        <w:lastRenderedPageBreak/>
        <w:t>Тематическая линия «Первая помощь пострадавшим»</w:t>
      </w:r>
      <w:bookmarkEnd w:id="12"/>
      <w:bookmarkEnd w:id="13"/>
    </w:p>
    <w:p w:rsidR="00ED09F0" w:rsidRDefault="00707682">
      <w:pPr>
        <w:pStyle w:val="32"/>
        <w:keepNext/>
        <w:keepLines/>
        <w:shd w:val="clear" w:color="auto" w:fill="auto"/>
        <w:spacing w:after="380" w:line="211" w:lineRule="auto"/>
      </w:pPr>
      <w:bookmarkStart w:id="14" w:name="bookmark14"/>
      <w:bookmarkStart w:id="15" w:name="bookmark15"/>
      <w:r>
        <w:t>Тема: «Что делать при ожоге/порезе/ушибе?</w:t>
      </w:r>
      <w:bookmarkEnd w:id="14"/>
      <w:bookmarkEnd w:id="15"/>
    </w:p>
    <w:p w:rsidR="00ED09F0" w:rsidRDefault="00707682">
      <w:pPr>
        <w:pStyle w:val="11"/>
        <w:shd w:val="clear" w:color="auto" w:fill="auto"/>
      </w:pPr>
      <w:r>
        <w:t>Класс делится на пары, и каждая получает памятки, что нужно делать при ожоге/порезе/ушибе. Задача каждого ученика отработать алгоритм действия на соседе.</w:t>
      </w:r>
    </w:p>
    <w:p w:rsidR="00ED09F0" w:rsidRDefault="00707682">
      <w:pPr>
        <w:pStyle w:val="32"/>
        <w:keepNext/>
        <w:keepLines/>
        <w:shd w:val="clear" w:color="auto" w:fill="auto"/>
        <w:spacing w:after="0" w:line="214" w:lineRule="auto"/>
      </w:pPr>
      <w:bookmarkStart w:id="16" w:name="bookmark16"/>
      <w:bookmarkStart w:id="17" w:name="bookmark17"/>
      <w:r>
        <w:t>Раны:</w:t>
      </w:r>
      <w:bookmarkEnd w:id="16"/>
      <w:bookmarkEnd w:id="17"/>
    </w:p>
    <w:p w:rsidR="00ED09F0" w:rsidRDefault="00707682">
      <w:pPr>
        <w:pStyle w:val="11"/>
        <w:shd w:val="clear" w:color="auto" w:fill="auto"/>
        <w:spacing w:after="260"/>
      </w:pPr>
      <w:r>
        <w:t>Даже небольшая царапина требует внимания и обработки. Эти рекомендации помогут вам правильно заботиться о ранах:</w:t>
      </w:r>
    </w:p>
    <w:p w:rsidR="00ED09F0" w:rsidRDefault="00707682">
      <w:pPr>
        <w:pStyle w:val="11"/>
        <w:shd w:val="clear" w:color="auto" w:fill="auto"/>
        <w:spacing w:after="260"/>
      </w:pPr>
      <w:r>
        <w:rPr>
          <w:b/>
          <w:bCs/>
        </w:rPr>
        <w:t>Вымойте руки</w:t>
      </w:r>
      <w:r>
        <w:t>. Это помогает избежать заражения. Если под рукой есть одноразовые перчатки, наденьте их.</w:t>
      </w:r>
    </w:p>
    <w:p w:rsidR="00ED09F0" w:rsidRDefault="00707682">
      <w:pPr>
        <w:pStyle w:val="11"/>
        <w:shd w:val="clear" w:color="auto" w:fill="auto"/>
        <w:spacing w:after="260"/>
      </w:pPr>
      <w:r>
        <w:rPr>
          <w:b/>
          <w:bCs/>
        </w:rPr>
        <w:t>Остановите кровотечение</w:t>
      </w:r>
      <w:r>
        <w:t>. Если рана совсем маленькая, оно обычно прекращается само. Если же нет, окажите на рану мягкое давление сквозь стерильную салфетку, бинт или чистую ткань.</w:t>
      </w:r>
    </w:p>
    <w:p w:rsidR="00ED09F0" w:rsidRDefault="00707682">
      <w:pPr>
        <w:pStyle w:val="11"/>
        <w:shd w:val="clear" w:color="auto" w:fill="auto"/>
        <w:spacing w:after="260"/>
      </w:pPr>
      <w:r>
        <w:rPr>
          <w:b/>
          <w:bCs/>
        </w:rPr>
        <w:t xml:space="preserve">Очистите рану. </w:t>
      </w:r>
      <w:r>
        <w:t>Промойте её проточной или чистой водой. Кожу вокруг вымойте с мылом (при необходимости потрите). Старайтесь, чтобы мыло не попадало в рану, это может вызвать раздражение.</w:t>
      </w:r>
    </w:p>
    <w:p w:rsidR="00ED09F0" w:rsidRDefault="00707682">
      <w:pPr>
        <w:pStyle w:val="11"/>
        <w:shd w:val="clear" w:color="auto" w:fill="auto"/>
        <w:spacing w:after="260"/>
      </w:pPr>
      <w:r>
        <w:rPr>
          <w:b/>
          <w:bCs/>
        </w:rPr>
        <w:t xml:space="preserve">Если грязь или мусор остались в ране после мытья. </w:t>
      </w:r>
      <w:r>
        <w:t>Используйте пинцет, очищенный спиртом, чтобы их удалить. Если это не помогает, обратитесь к врачу. Тщательная обработка раны снижает риск заражения и столбняка. При этом нет необходимости использовать йод и йодсодержащие средства. Они могут вызвать раздражение.</w:t>
      </w:r>
    </w:p>
    <w:p w:rsidR="00ED09F0" w:rsidRDefault="00707682">
      <w:pPr>
        <w:pStyle w:val="11"/>
        <w:shd w:val="clear" w:color="auto" w:fill="auto"/>
        <w:spacing w:after="260"/>
      </w:pPr>
      <w:r>
        <w:rPr>
          <w:b/>
          <w:bCs/>
        </w:rPr>
        <w:t>Обработайте рану антисептиком</w:t>
      </w:r>
      <w:r>
        <w:t>. Антисептики для первичной обработки используются в виде растворов (чаще и удобнее) или порошков</w:t>
      </w:r>
      <w:proofErr w:type="gramStart"/>
      <w:r>
        <w:t>.</w:t>
      </w:r>
      <w:proofErr w:type="gramEnd"/>
      <w:r>
        <w:t xml:space="preserve"> (</w:t>
      </w:r>
      <w:proofErr w:type="spellStart"/>
      <w:proofErr w:type="gramStart"/>
      <w:r>
        <w:t>х</w:t>
      </w:r>
      <w:proofErr w:type="gramEnd"/>
      <w:r>
        <w:t>лоргексидин</w:t>
      </w:r>
      <w:proofErr w:type="spellEnd"/>
      <w:r>
        <w:t xml:space="preserve">, перекись водорода, </w:t>
      </w:r>
      <w:proofErr w:type="spellStart"/>
      <w:r>
        <w:t>банеоцин</w:t>
      </w:r>
      <w:proofErr w:type="spellEnd"/>
      <w:r>
        <w:t>). Не используются для первичной обработки раны мази, крема или эмульсии, которые образуют пленку, препятствующую дополнительному механическому очищению раны раствором антисептика.</w:t>
      </w:r>
    </w:p>
    <w:p w:rsidR="00ED09F0" w:rsidRDefault="00707682">
      <w:pPr>
        <w:pStyle w:val="11"/>
        <w:shd w:val="clear" w:color="auto" w:fill="auto"/>
      </w:pPr>
      <w:r>
        <w:rPr>
          <w:b/>
          <w:bCs/>
        </w:rPr>
        <w:t xml:space="preserve">При необходимости наложите повязку или пластырь. </w:t>
      </w:r>
      <w:r>
        <w:t>Маленькую царапину оставьте открытой.</w:t>
      </w:r>
    </w:p>
    <w:p w:rsidR="00ED09F0" w:rsidRDefault="00707682">
      <w:pPr>
        <w:pStyle w:val="32"/>
        <w:keepNext/>
        <w:keepLines/>
        <w:shd w:val="clear" w:color="auto" w:fill="auto"/>
        <w:spacing w:after="0" w:line="209" w:lineRule="auto"/>
      </w:pPr>
      <w:bookmarkStart w:id="18" w:name="bookmark18"/>
      <w:bookmarkStart w:id="19" w:name="bookmark19"/>
      <w:r>
        <w:t>Ожоги:</w:t>
      </w:r>
      <w:bookmarkEnd w:id="18"/>
      <w:bookmarkEnd w:id="19"/>
    </w:p>
    <w:p w:rsidR="00ED09F0" w:rsidRDefault="00707682">
      <w:pPr>
        <w:pStyle w:val="11"/>
        <w:shd w:val="clear" w:color="auto" w:fill="auto"/>
      </w:pPr>
      <w:r>
        <w:t xml:space="preserve">Существует </w:t>
      </w:r>
      <w:r>
        <w:rPr>
          <w:b/>
          <w:bCs/>
        </w:rPr>
        <w:t>три степени ожогов</w:t>
      </w:r>
      <w:r>
        <w:t>:</w:t>
      </w:r>
    </w:p>
    <w:p w:rsidR="00ED09F0" w:rsidRDefault="00707682">
      <w:pPr>
        <w:pStyle w:val="11"/>
        <w:shd w:val="clear" w:color="auto" w:fill="auto"/>
        <w:spacing w:after="260"/>
      </w:pPr>
      <w:r>
        <w:t xml:space="preserve">При ожогах </w:t>
      </w:r>
      <w:r>
        <w:rPr>
          <w:b/>
          <w:bCs/>
        </w:rPr>
        <w:t xml:space="preserve">первой степени </w:t>
      </w:r>
      <w:r>
        <w:t>кожа краснеет и немного отекает, а также болит. Спустя день или два она может начать шелушиться.</w:t>
      </w:r>
    </w:p>
    <w:p w:rsidR="00ED09F0" w:rsidRDefault="00707682">
      <w:pPr>
        <w:pStyle w:val="11"/>
        <w:shd w:val="clear" w:color="auto" w:fill="auto"/>
      </w:pPr>
      <w:r>
        <w:t xml:space="preserve">Ожоги </w:t>
      </w:r>
      <w:r>
        <w:rPr>
          <w:b/>
          <w:bCs/>
        </w:rPr>
        <w:t xml:space="preserve">второй степени </w:t>
      </w:r>
      <w:r>
        <w:t>обычно сопровождаются появлением волдырей, иногда возникает сильный отек.</w:t>
      </w:r>
    </w:p>
    <w:p w:rsidR="00ED09F0" w:rsidRDefault="00707682">
      <w:pPr>
        <w:pStyle w:val="11"/>
        <w:shd w:val="clear" w:color="auto" w:fill="auto"/>
        <w:spacing w:after="320"/>
      </w:pPr>
      <w:r>
        <w:t xml:space="preserve">Ожоги </w:t>
      </w:r>
      <w:r>
        <w:rPr>
          <w:b/>
          <w:bCs/>
        </w:rPr>
        <w:t xml:space="preserve">третьей степени </w:t>
      </w:r>
      <w:r>
        <w:t xml:space="preserve">наносят ущерб всем слоям </w:t>
      </w:r>
      <w:proofErr w:type="gramStart"/>
      <w:r>
        <w:t>кожи</w:t>
      </w:r>
      <w:proofErr w:type="gramEnd"/>
      <w:r>
        <w:t xml:space="preserve"> и она может выглядеть обугленной. При этом боль может быть небольшой или её может не быть вовсе из-за повреждения нервов и тканей.</w:t>
      </w:r>
    </w:p>
    <w:p w:rsidR="00ED09F0" w:rsidRDefault="00707682">
      <w:pPr>
        <w:pStyle w:val="11"/>
        <w:shd w:val="clear" w:color="auto" w:fill="auto"/>
        <w:spacing w:after="320"/>
      </w:pPr>
      <w:r>
        <w:lastRenderedPageBreak/>
        <w:t xml:space="preserve">Самостоятельно можно </w:t>
      </w:r>
      <w:proofErr w:type="gramStart"/>
      <w:r>
        <w:t>справится</w:t>
      </w:r>
      <w:proofErr w:type="gramEnd"/>
      <w:r>
        <w:t xml:space="preserve"> с ожогом первой степени и второй, но только если поврежденная зона меньше 5—7 сантиметров.</w:t>
      </w:r>
    </w:p>
    <w:p w:rsidR="00ED09F0" w:rsidRDefault="00707682">
      <w:pPr>
        <w:pStyle w:val="40"/>
        <w:keepNext/>
        <w:keepLines/>
        <w:shd w:val="clear" w:color="auto" w:fill="auto"/>
        <w:spacing w:after="280"/>
      </w:pPr>
      <w:bookmarkStart w:id="20" w:name="bookmark20"/>
      <w:bookmarkStart w:id="21" w:name="bookmark21"/>
      <w:r>
        <w:t>Чтобы оказать первую помощь:</w:t>
      </w:r>
      <w:bookmarkEnd w:id="20"/>
      <w:bookmarkEnd w:id="21"/>
    </w:p>
    <w:p w:rsidR="00ED09F0" w:rsidRDefault="00707682">
      <w:pPr>
        <w:pStyle w:val="11"/>
        <w:numPr>
          <w:ilvl w:val="0"/>
          <w:numId w:val="1"/>
        </w:numPr>
        <w:shd w:val="clear" w:color="auto" w:fill="auto"/>
        <w:tabs>
          <w:tab w:val="left" w:pos="739"/>
        </w:tabs>
        <w:ind w:left="740" w:hanging="360"/>
      </w:pPr>
      <w:r>
        <w:t>Промойте ожог в прохладной воде. Подержите в воде хотя бы пять минут. Это уменьшит отек.</w:t>
      </w:r>
    </w:p>
    <w:p w:rsidR="00ED09F0" w:rsidRDefault="00707682">
      <w:pPr>
        <w:pStyle w:val="11"/>
        <w:numPr>
          <w:ilvl w:val="0"/>
          <w:numId w:val="1"/>
        </w:numPr>
        <w:shd w:val="clear" w:color="auto" w:fill="auto"/>
        <w:tabs>
          <w:tab w:val="left" w:pos="739"/>
        </w:tabs>
        <w:ind w:left="740" w:hanging="360"/>
      </w:pPr>
      <w:r>
        <w:t>Обработайте ожоговую поверхность антисептическими растворами, наложите чистую (в идеале — стерильную) салфетку. Для дальнейшего лечения ожоговой поверхности нанесите крем, мазь или эмульсию</w:t>
      </w:r>
    </w:p>
    <w:p w:rsidR="00ED09F0" w:rsidRDefault="00707682">
      <w:pPr>
        <w:pStyle w:val="11"/>
        <w:shd w:val="clear" w:color="auto" w:fill="auto"/>
        <w:ind w:left="740"/>
      </w:pPr>
      <w:r>
        <w:t xml:space="preserve">с </w:t>
      </w:r>
      <w:proofErr w:type="spellStart"/>
      <w:r>
        <w:t>бацитрацином</w:t>
      </w:r>
      <w:proofErr w:type="spellEnd"/>
      <w:r>
        <w:t>/</w:t>
      </w:r>
      <w:proofErr w:type="spellStart"/>
      <w:r>
        <w:t>неомицином</w:t>
      </w:r>
      <w:proofErr w:type="spellEnd"/>
      <w:r>
        <w:t>. При появлении сыпи прекратите дальнейшее применение препарата.</w:t>
      </w:r>
    </w:p>
    <w:p w:rsidR="00ED09F0" w:rsidRDefault="00707682">
      <w:pPr>
        <w:pStyle w:val="11"/>
        <w:numPr>
          <w:ilvl w:val="0"/>
          <w:numId w:val="1"/>
        </w:numPr>
        <w:shd w:val="clear" w:color="auto" w:fill="auto"/>
        <w:tabs>
          <w:tab w:val="left" w:pos="739"/>
        </w:tabs>
        <w:spacing w:after="600"/>
        <w:ind w:left="740" w:hanging="360"/>
      </w:pPr>
      <w:proofErr w:type="gramStart"/>
      <w:r>
        <w:t>При необходимости примите обезболивающие.</w:t>
      </w:r>
      <w:proofErr w:type="gramEnd"/>
      <w:r>
        <w:t xml:space="preserve"> Безрецептурный препарат облегчит боль и уменьшит воспаление.</w:t>
      </w:r>
    </w:p>
    <w:p w:rsidR="00ED09F0" w:rsidRDefault="00707682">
      <w:pPr>
        <w:pStyle w:val="11"/>
        <w:shd w:val="clear" w:color="auto" w:fill="auto"/>
        <w:ind w:left="380"/>
      </w:pPr>
      <w:r>
        <w:t>*Существует миф, что при ожогах помогает масло. На самом деле его использование может принести только вред и способствовать развитию инфекции.</w:t>
      </w:r>
    </w:p>
    <w:p w:rsidR="00ED09F0" w:rsidRDefault="00707682">
      <w:pPr>
        <w:pStyle w:val="40"/>
        <w:keepNext/>
        <w:keepLines/>
        <w:shd w:val="clear" w:color="auto" w:fill="auto"/>
        <w:jc w:val="center"/>
      </w:pPr>
      <w:bookmarkStart w:id="22" w:name="bookmark22"/>
      <w:bookmarkStart w:id="23" w:name="bookmark23"/>
      <w:r>
        <w:t>Ушибы:</w:t>
      </w:r>
      <w:bookmarkEnd w:id="22"/>
      <w:bookmarkEnd w:id="23"/>
    </w:p>
    <w:p w:rsidR="00ED09F0" w:rsidRDefault="00707682">
      <w:pPr>
        <w:pStyle w:val="11"/>
        <w:shd w:val="clear" w:color="auto" w:fill="auto"/>
        <w:spacing w:after="280"/>
      </w:pPr>
      <w:r>
        <w:t>С незначительными ушибами и легкими спортивными травмами можно справиться, если</w:t>
      </w:r>
    </w:p>
    <w:p w:rsidR="00ED09F0" w:rsidRDefault="00707682">
      <w:pPr>
        <w:pStyle w:val="11"/>
        <w:numPr>
          <w:ilvl w:val="0"/>
          <w:numId w:val="1"/>
        </w:numPr>
        <w:shd w:val="clear" w:color="auto" w:fill="auto"/>
        <w:tabs>
          <w:tab w:val="left" w:pos="739"/>
        </w:tabs>
        <w:ind w:left="740" w:hanging="360"/>
      </w:pPr>
      <w:r>
        <w:t>Соблюдать покой 48—72 часа. Это поможет не травмироваться повторно и не усугубить ситуацию.</w:t>
      </w:r>
    </w:p>
    <w:p w:rsidR="00ED09F0" w:rsidRDefault="00707682">
      <w:pPr>
        <w:pStyle w:val="11"/>
        <w:numPr>
          <w:ilvl w:val="0"/>
          <w:numId w:val="1"/>
        </w:numPr>
        <w:shd w:val="clear" w:color="auto" w:fill="auto"/>
        <w:tabs>
          <w:tab w:val="left" w:pos="739"/>
        </w:tabs>
        <w:ind w:left="740" w:hanging="360"/>
      </w:pPr>
      <w:r>
        <w:t>Первое время регулярно прикладывать лед (он должен быть в пакете), чтобы уменьшить отек.</w:t>
      </w:r>
    </w:p>
    <w:p w:rsidR="00ED09F0" w:rsidRDefault="00707682">
      <w:pPr>
        <w:pStyle w:val="11"/>
        <w:numPr>
          <w:ilvl w:val="0"/>
          <w:numId w:val="1"/>
        </w:numPr>
        <w:shd w:val="clear" w:color="auto" w:fill="auto"/>
        <w:tabs>
          <w:tab w:val="left" w:pos="739"/>
        </w:tabs>
        <w:ind w:firstLine="380"/>
      </w:pPr>
      <w:r>
        <w:t xml:space="preserve">Можно также принять </w:t>
      </w:r>
      <w:proofErr w:type="gramStart"/>
      <w:r>
        <w:t>безрецептурное</w:t>
      </w:r>
      <w:proofErr w:type="gramEnd"/>
      <w:r>
        <w:t xml:space="preserve"> обезболивающее.</w:t>
      </w:r>
    </w:p>
    <w:p w:rsidR="00ED09F0" w:rsidRDefault="00707682">
      <w:pPr>
        <w:pStyle w:val="11"/>
        <w:numPr>
          <w:ilvl w:val="0"/>
          <w:numId w:val="1"/>
        </w:numPr>
        <w:shd w:val="clear" w:color="auto" w:fill="auto"/>
        <w:tabs>
          <w:tab w:val="left" w:pos="739"/>
        </w:tabs>
        <w:spacing w:after="280"/>
        <w:ind w:left="740" w:hanging="360"/>
      </w:pPr>
      <w:r>
        <w:t>Обязательно обратитесь к врачу, если вам не становится лучше в течение нескольких дней или даже недель.</w:t>
      </w:r>
    </w:p>
    <w:p w:rsidR="00ED09F0" w:rsidRDefault="00707682">
      <w:pPr>
        <w:pStyle w:val="11"/>
        <w:shd w:val="clear" w:color="auto" w:fill="auto"/>
        <w:spacing w:after="320"/>
      </w:pPr>
      <w:r>
        <w:t>Помните, что при серьезных травмах за медицинской помощью нужно обращаться незамедлительно. В некоторых случаях восстановление может занять несколько недель или месяцев и требует выполнения врачебных рекомендаций.</w:t>
      </w:r>
    </w:p>
    <w:p w:rsidR="00ED09F0" w:rsidRDefault="00707682">
      <w:pPr>
        <w:pStyle w:val="32"/>
        <w:keepNext/>
        <w:keepLines/>
        <w:shd w:val="clear" w:color="auto" w:fill="auto"/>
        <w:spacing w:after="0" w:line="209" w:lineRule="auto"/>
      </w:pPr>
      <w:bookmarkStart w:id="24" w:name="bookmark24"/>
      <w:bookmarkStart w:id="25" w:name="bookmark25"/>
      <w:r>
        <w:t>Тема: «Что делать при закрытом переломе?»</w:t>
      </w:r>
      <w:bookmarkEnd w:id="24"/>
      <w:bookmarkEnd w:id="25"/>
    </w:p>
    <w:p w:rsidR="00ED09F0" w:rsidRDefault="00707682">
      <w:pPr>
        <w:pStyle w:val="11"/>
        <w:shd w:val="clear" w:color="auto" w:fill="auto"/>
        <w:spacing w:after="300"/>
      </w:pPr>
      <w:r>
        <w:rPr>
          <w:b/>
          <w:bCs/>
        </w:rPr>
        <w:t xml:space="preserve">Работа в мини-группах с манекеном/участником группы: </w:t>
      </w:r>
      <w:r>
        <w:t>каждой группе выдается карточка с задачей, например, «перелом кости предплечья»,</w:t>
      </w:r>
    </w:p>
    <w:p w:rsidR="00ED09F0" w:rsidRDefault="00707682">
      <w:pPr>
        <w:pStyle w:val="11"/>
        <w:shd w:val="clear" w:color="auto" w:fill="auto"/>
        <w:spacing w:after="320"/>
      </w:pPr>
      <w:r>
        <w:t>«перелом тазобедренного сустава», «перелом голени». Задача каждой группы показать на манекене правильные действия при том или ином виде перелома.</w:t>
      </w:r>
    </w:p>
    <w:p w:rsidR="00ED09F0" w:rsidRDefault="00707682">
      <w:pPr>
        <w:pStyle w:val="11"/>
        <w:shd w:val="clear" w:color="auto" w:fill="auto"/>
      </w:pPr>
      <w:r>
        <w:t>С помощью специальной шины, палки, доски, куска фанеры зафиксировать и обездвижить пострадавшую конечность.</w:t>
      </w:r>
    </w:p>
    <w:p w:rsidR="00ED09F0" w:rsidRDefault="00707682">
      <w:pPr>
        <w:pStyle w:val="11"/>
        <w:numPr>
          <w:ilvl w:val="0"/>
          <w:numId w:val="1"/>
        </w:numPr>
        <w:shd w:val="clear" w:color="auto" w:fill="auto"/>
        <w:tabs>
          <w:tab w:val="left" w:pos="741"/>
        </w:tabs>
        <w:ind w:left="740" w:hanging="360"/>
      </w:pPr>
      <w:r>
        <w:t xml:space="preserve">Если сломаны кости предплечья, обездвиживаются лучезапястный и </w:t>
      </w:r>
      <w:r>
        <w:lastRenderedPageBreak/>
        <w:t>локтевой суставы.</w:t>
      </w:r>
    </w:p>
    <w:p w:rsidR="00ED09F0" w:rsidRDefault="00707682">
      <w:pPr>
        <w:pStyle w:val="11"/>
        <w:numPr>
          <w:ilvl w:val="0"/>
          <w:numId w:val="1"/>
        </w:numPr>
        <w:shd w:val="clear" w:color="auto" w:fill="auto"/>
        <w:tabs>
          <w:tab w:val="left" w:pos="741"/>
        </w:tabs>
        <w:spacing w:line="259" w:lineRule="auto"/>
        <w:ind w:firstLine="380"/>
      </w:pPr>
      <w:r>
        <w:t>Если пострадала плечевая кость - локтевой и плечевой суставы.</w:t>
      </w:r>
    </w:p>
    <w:p w:rsidR="00ED09F0" w:rsidRDefault="00707682">
      <w:pPr>
        <w:pStyle w:val="11"/>
        <w:numPr>
          <w:ilvl w:val="0"/>
          <w:numId w:val="1"/>
        </w:numPr>
        <w:shd w:val="clear" w:color="auto" w:fill="auto"/>
        <w:tabs>
          <w:tab w:val="left" w:pos="741"/>
        </w:tabs>
        <w:ind w:left="740" w:hanging="360"/>
      </w:pPr>
      <w:r>
        <w:t xml:space="preserve">При переломе бедренной кости фиксируются </w:t>
      </w:r>
      <w:proofErr w:type="gramStart"/>
      <w:r>
        <w:t>тазобед</w:t>
      </w:r>
      <w:bookmarkStart w:id="26" w:name="_GoBack"/>
      <w:bookmarkEnd w:id="26"/>
      <w:r>
        <w:t>ренный</w:t>
      </w:r>
      <w:proofErr w:type="gramEnd"/>
      <w:r>
        <w:t xml:space="preserve"> и коленный суставы (шина крепится одним концом за туловище по боковой поверхности, другим - за голень и стопу), голени - коленный и голеностопный.</w:t>
      </w:r>
    </w:p>
    <w:p w:rsidR="00ED09F0" w:rsidRDefault="00707682">
      <w:pPr>
        <w:pStyle w:val="11"/>
        <w:shd w:val="clear" w:color="auto" w:fill="auto"/>
        <w:spacing w:after="320"/>
      </w:pPr>
      <w:proofErr w:type="gramStart"/>
      <w:r>
        <w:t>Если ничего под рукой нет, поврежденную ногу можно прибинтовать к здоровой, а сломанную руку - к туловищу; к месту перелома приложить холод.</w:t>
      </w:r>
      <w:proofErr w:type="gramEnd"/>
    </w:p>
    <w:p w:rsidR="00ED09F0" w:rsidRDefault="00707682">
      <w:pPr>
        <w:pStyle w:val="11"/>
        <w:shd w:val="clear" w:color="auto" w:fill="auto"/>
        <w:spacing w:after="320"/>
      </w:pPr>
      <w:r>
        <w:rPr>
          <w:b/>
          <w:bCs/>
        </w:rPr>
        <w:t xml:space="preserve">Обратиться за помощью </w:t>
      </w:r>
      <w:r>
        <w:t xml:space="preserve">в «скорую помощь» или в </w:t>
      </w:r>
      <w:proofErr w:type="gramStart"/>
      <w:r>
        <w:t>ближайший</w:t>
      </w:r>
      <w:proofErr w:type="gramEnd"/>
      <w:r>
        <w:t xml:space="preserve"> </w:t>
      </w:r>
      <w:proofErr w:type="spellStart"/>
      <w:r>
        <w:t>травмопункт</w:t>
      </w:r>
      <w:proofErr w:type="spellEnd"/>
      <w:r>
        <w:t>.</w:t>
      </w:r>
    </w:p>
    <w:p w:rsidR="00ED09F0" w:rsidRDefault="00707682">
      <w:pPr>
        <w:pStyle w:val="32"/>
        <w:keepNext/>
        <w:keepLines/>
        <w:shd w:val="clear" w:color="auto" w:fill="auto"/>
        <w:spacing w:after="0" w:line="211" w:lineRule="auto"/>
      </w:pPr>
      <w:bookmarkStart w:id="27" w:name="bookmark26"/>
      <w:bookmarkStart w:id="28" w:name="bookmark27"/>
      <w:r>
        <w:t>Тема: «Первая помощь при утоплении»</w:t>
      </w:r>
      <w:bookmarkEnd w:id="27"/>
      <w:bookmarkEnd w:id="28"/>
    </w:p>
    <w:p w:rsidR="00ED09F0" w:rsidRDefault="00707682">
      <w:pPr>
        <w:pStyle w:val="11"/>
        <w:shd w:val="clear" w:color="auto" w:fill="auto"/>
      </w:pPr>
      <w:r>
        <w:t>Работа с манекеном в мини-группах.</w:t>
      </w:r>
    </w:p>
    <w:p w:rsidR="00ED09F0" w:rsidRDefault="00707682">
      <w:pPr>
        <w:pStyle w:val="11"/>
        <w:shd w:val="clear" w:color="auto" w:fill="auto"/>
      </w:pPr>
      <w:r>
        <w:t>Главное правило - не терять время, собраться и выполнить следующие действия:</w:t>
      </w:r>
    </w:p>
    <w:p w:rsidR="00ED09F0" w:rsidRDefault="00707682">
      <w:pPr>
        <w:pStyle w:val="11"/>
        <w:shd w:val="clear" w:color="auto" w:fill="auto"/>
      </w:pPr>
      <w:r>
        <w:t>Оказание помощи после извлечения пострадавшего из воды:</w:t>
      </w:r>
    </w:p>
    <w:p w:rsidR="00ED09F0" w:rsidRDefault="00707682">
      <w:pPr>
        <w:pStyle w:val="11"/>
        <w:numPr>
          <w:ilvl w:val="0"/>
          <w:numId w:val="5"/>
        </w:numPr>
        <w:shd w:val="clear" w:color="auto" w:fill="auto"/>
        <w:tabs>
          <w:tab w:val="left" w:pos="391"/>
        </w:tabs>
      </w:pPr>
      <w:r>
        <w:rPr>
          <w:b/>
          <w:bCs/>
        </w:rPr>
        <w:t>Положить пострадавшего на спину и проверить пульс и реакцию зрачков на свет;</w:t>
      </w:r>
    </w:p>
    <w:p w:rsidR="00ED09F0" w:rsidRDefault="00707682">
      <w:pPr>
        <w:pStyle w:val="40"/>
        <w:keepNext/>
        <w:keepLines/>
        <w:numPr>
          <w:ilvl w:val="0"/>
          <w:numId w:val="5"/>
        </w:numPr>
        <w:shd w:val="clear" w:color="auto" w:fill="auto"/>
        <w:tabs>
          <w:tab w:val="left" w:pos="391"/>
        </w:tabs>
      </w:pPr>
      <w:bookmarkStart w:id="29" w:name="bookmark28"/>
      <w:bookmarkStart w:id="30" w:name="bookmark29"/>
      <w:r>
        <w:t>При отсутствии пульса и самостоятельного дыхания немедленно приступайте к реанимации:</w:t>
      </w:r>
      <w:bookmarkEnd w:id="29"/>
      <w:bookmarkEnd w:id="30"/>
    </w:p>
    <w:p w:rsidR="00ED09F0" w:rsidRDefault="00707682">
      <w:pPr>
        <w:pStyle w:val="11"/>
        <w:numPr>
          <w:ilvl w:val="0"/>
          <w:numId w:val="1"/>
        </w:numPr>
        <w:shd w:val="clear" w:color="auto" w:fill="auto"/>
        <w:tabs>
          <w:tab w:val="left" w:pos="741"/>
        </w:tabs>
        <w:ind w:left="740" w:hanging="360"/>
      </w:pPr>
      <w:r>
        <w:t>Под плечи пострадавшего надо положить какой-либо предмет (одежду, покрывало), чтобы голова его несколько запрокинулась назад.</w:t>
      </w:r>
    </w:p>
    <w:p w:rsidR="00ED09F0" w:rsidRDefault="00707682">
      <w:pPr>
        <w:pStyle w:val="11"/>
        <w:numPr>
          <w:ilvl w:val="0"/>
          <w:numId w:val="1"/>
        </w:numPr>
        <w:shd w:val="clear" w:color="auto" w:fill="auto"/>
        <w:tabs>
          <w:tab w:val="left" w:pos="741"/>
        </w:tabs>
        <w:spacing w:line="259" w:lineRule="auto"/>
        <w:ind w:firstLine="380"/>
      </w:pPr>
      <w:r>
        <w:t>Рот пострадавшего накрывают платком.</w:t>
      </w:r>
    </w:p>
    <w:p w:rsidR="00ED09F0" w:rsidRDefault="00707682">
      <w:pPr>
        <w:pStyle w:val="11"/>
        <w:numPr>
          <w:ilvl w:val="0"/>
          <w:numId w:val="1"/>
        </w:numPr>
        <w:shd w:val="clear" w:color="auto" w:fill="auto"/>
        <w:tabs>
          <w:tab w:val="left" w:pos="741"/>
        </w:tabs>
        <w:ind w:left="740" w:hanging="360"/>
      </w:pPr>
      <w:r>
        <w:t>Оказывающий помощь, сделав свободный вдох, плотно прижимается своим ртом ко рту пострадавшего и вдувает в его дыхательные пути воздух из своих легких.</w:t>
      </w:r>
    </w:p>
    <w:p w:rsidR="00ED09F0" w:rsidRDefault="00707682">
      <w:pPr>
        <w:pStyle w:val="11"/>
        <w:numPr>
          <w:ilvl w:val="0"/>
          <w:numId w:val="1"/>
        </w:numPr>
        <w:shd w:val="clear" w:color="auto" w:fill="auto"/>
        <w:tabs>
          <w:tab w:val="left" w:pos="741"/>
        </w:tabs>
        <w:spacing w:line="259" w:lineRule="auto"/>
        <w:ind w:firstLine="380"/>
      </w:pPr>
      <w:r>
        <w:t>Во время вдувания воздуха нос пострадавшего должен быть зажат.</w:t>
      </w:r>
    </w:p>
    <w:p w:rsidR="00ED09F0" w:rsidRDefault="00707682">
      <w:pPr>
        <w:pStyle w:val="11"/>
        <w:numPr>
          <w:ilvl w:val="0"/>
          <w:numId w:val="1"/>
        </w:numPr>
        <w:shd w:val="clear" w:color="auto" w:fill="auto"/>
        <w:tabs>
          <w:tab w:val="left" w:pos="741"/>
        </w:tabs>
        <w:ind w:left="740" w:hanging="360"/>
      </w:pPr>
      <w:r>
        <w:t>После такого искусственного «вдоха» грудная клетка спадается до первоначального объема, осуществляя «выдох».</w:t>
      </w:r>
    </w:p>
    <w:p w:rsidR="00ED09F0" w:rsidRDefault="00707682">
      <w:pPr>
        <w:pStyle w:val="11"/>
        <w:numPr>
          <w:ilvl w:val="0"/>
          <w:numId w:val="1"/>
        </w:numPr>
        <w:shd w:val="clear" w:color="auto" w:fill="auto"/>
        <w:tabs>
          <w:tab w:val="left" w:pos="741"/>
        </w:tabs>
        <w:ind w:left="740" w:hanging="360"/>
      </w:pPr>
      <w:r>
        <w:t>Вдувание воздуха в легкие пострадавшего нужно повторять примерно 16—18 раз в минуту.</w:t>
      </w:r>
    </w:p>
    <w:p w:rsidR="00ED09F0" w:rsidRDefault="00707682">
      <w:pPr>
        <w:pStyle w:val="11"/>
        <w:numPr>
          <w:ilvl w:val="0"/>
          <w:numId w:val="1"/>
        </w:numPr>
        <w:shd w:val="clear" w:color="auto" w:fill="auto"/>
        <w:tabs>
          <w:tab w:val="left" w:pos="741"/>
        </w:tabs>
        <w:ind w:left="740" w:hanging="360"/>
      </w:pPr>
      <w:r>
        <w:t>При остановке сердечных сокращений производят непрямой массаж сердца. Нужно встать с левой стороны пострадавшего и с некоторым усилием надавливать на область сердца кистями рук, положенными одна на другую, 50—60 раз в минуту.</w:t>
      </w:r>
    </w:p>
    <w:p w:rsidR="00ED09F0" w:rsidRDefault="00707682">
      <w:pPr>
        <w:pStyle w:val="11"/>
        <w:numPr>
          <w:ilvl w:val="0"/>
          <w:numId w:val="1"/>
        </w:numPr>
        <w:shd w:val="clear" w:color="auto" w:fill="auto"/>
        <w:tabs>
          <w:tab w:val="left" w:pos="741"/>
        </w:tabs>
        <w:ind w:left="740" w:hanging="360"/>
      </w:pPr>
      <w:r>
        <w:t>Массаж сердца следует сочетать с искусственным дыханием. После 4— 5 надавливаний на сердце производят одно вдувание воздуха в легкое.</w:t>
      </w:r>
    </w:p>
    <w:p w:rsidR="00ED09F0" w:rsidRDefault="00707682">
      <w:pPr>
        <w:pStyle w:val="11"/>
        <w:shd w:val="clear" w:color="auto" w:fill="auto"/>
        <w:spacing w:after="320"/>
      </w:pPr>
      <w:r>
        <w:t>При появлении пульса и дыхания необходимо обтереть пострадавшего сухим полотенцем, укрыть его чем-либо теплым, вызвать «Скорую помощь».</w:t>
      </w:r>
    </w:p>
    <w:p w:rsidR="00ED09F0" w:rsidRDefault="00707682">
      <w:pPr>
        <w:pStyle w:val="11"/>
        <w:shd w:val="clear" w:color="auto" w:fill="auto"/>
        <w:spacing w:after="320"/>
      </w:pPr>
      <w:r>
        <w:t>Помните! При утоплении реанимация приводится в течение 30-40 минут даже при отсутствии признаков ее эффективности.</w:t>
      </w:r>
    </w:p>
    <w:p w:rsidR="00ED09F0" w:rsidRDefault="00707682">
      <w:pPr>
        <w:pStyle w:val="40"/>
        <w:keepNext/>
        <w:keepLines/>
        <w:numPr>
          <w:ilvl w:val="0"/>
          <w:numId w:val="5"/>
        </w:numPr>
        <w:shd w:val="clear" w:color="auto" w:fill="auto"/>
        <w:tabs>
          <w:tab w:val="left" w:pos="391"/>
        </w:tabs>
      </w:pPr>
      <w:bookmarkStart w:id="31" w:name="bookmark30"/>
      <w:bookmarkStart w:id="32" w:name="bookmark31"/>
      <w:r>
        <w:t>При наличии пульса и дыхания:</w:t>
      </w:r>
      <w:bookmarkEnd w:id="31"/>
      <w:bookmarkEnd w:id="32"/>
    </w:p>
    <w:p w:rsidR="00ED09F0" w:rsidRDefault="00707682">
      <w:pPr>
        <w:pStyle w:val="11"/>
        <w:numPr>
          <w:ilvl w:val="0"/>
          <w:numId w:val="1"/>
        </w:numPr>
        <w:shd w:val="clear" w:color="auto" w:fill="auto"/>
        <w:tabs>
          <w:tab w:val="left" w:pos="746"/>
        </w:tabs>
        <w:spacing w:line="259" w:lineRule="auto"/>
        <w:ind w:firstLine="380"/>
      </w:pPr>
      <w:r>
        <w:t>повернуть пострадавшего на живот;</w:t>
      </w:r>
    </w:p>
    <w:p w:rsidR="00ED09F0" w:rsidRDefault="00707682">
      <w:pPr>
        <w:pStyle w:val="11"/>
        <w:numPr>
          <w:ilvl w:val="0"/>
          <w:numId w:val="1"/>
        </w:numPr>
        <w:shd w:val="clear" w:color="auto" w:fill="auto"/>
        <w:tabs>
          <w:tab w:val="left" w:pos="746"/>
        </w:tabs>
        <w:spacing w:line="259" w:lineRule="auto"/>
        <w:ind w:firstLine="380"/>
      </w:pPr>
      <w:r>
        <w:lastRenderedPageBreak/>
        <w:t>перекинуть его через бедро (спинку стула, толстую ветку дерева и т.п.);</w:t>
      </w:r>
    </w:p>
    <w:p w:rsidR="00ED09F0" w:rsidRDefault="00707682">
      <w:pPr>
        <w:pStyle w:val="11"/>
        <w:numPr>
          <w:ilvl w:val="0"/>
          <w:numId w:val="1"/>
        </w:numPr>
        <w:shd w:val="clear" w:color="auto" w:fill="auto"/>
        <w:tabs>
          <w:tab w:val="left" w:pos="746"/>
        </w:tabs>
        <w:ind w:left="740" w:hanging="360"/>
      </w:pPr>
      <w:r>
        <w:t>очистить полость рта: засунуть ему два пальца в рот как можно глубже и надавить на корень языка. Если после этого появились рвотные движения и кашель - удалить воду из легких и желудка, для чего в течение следующих 5-10 минут периодически давить на корень языка, пока вода не перестанет выделяться, при этом можно похлопывать ладонями по спине, а также несколько раз сжать с боков грудную клетку во время выдоха;</w:t>
      </w:r>
    </w:p>
    <w:p w:rsidR="00ED09F0" w:rsidRDefault="00707682">
      <w:pPr>
        <w:pStyle w:val="11"/>
        <w:numPr>
          <w:ilvl w:val="0"/>
          <w:numId w:val="1"/>
        </w:numPr>
        <w:shd w:val="clear" w:color="auto" w:fill="auto"/>
        <w:tabs>
          <w:tab w:val="left" w:pos="746"/>
        </w:tabs>
        <w:spacing w:line="259" w:lineRule="auto"/>
        <w:ind w:firstLine="380"/>
      </w:pPr>
      <w:r>
        <w:t>после удаления воды положить пострадавшего на бок или живот;</w:t>
      </w:r>
    </w:p>
    <w:p w:rsidR="00ED09F0" w:rsidRDefault="00707682">
      <w:pPr>
        <w:pStyle w:val="11"/>
        <w:numPr>
          <w:ilvl w:val="0"/>
          <w:numId w:val="1"/>
        </w:numPr>
        <w:shd w:val="clear" w:color="auto" w:fill="auto"/>
        <w:tabs>
          <w:tab w:val="left" w:pos="746"/>
        </w:tabs>
        <w:spacing w:line="259" w:lineRule="auto"/>
        <w:ind w:firstLine="380"/>
      </w:pPr>
      <w:r>
        <w:t>вызвать «Скорую помощь»;</w:t>
      </w:r>
    </w:p>
    <w:p w:rsidR="00ED09F0" w:rsidRDefault="00707682">
      <w:pPr>
        <w:pStyle w:val="11"/>
        <w:numPr>
          <w:ilvl w:val="0"/>
          <w:numId w:val="1"/>
        </w:numPr>
        <w:shd w:val="clear" w:color="auto" w:fill="auto"/>
        <w:tabs>
          <w:tab w:val="left" w:pos="746"/>
        </w:tabs>
        <w:spacing w:line="259" w:lineRule="auto"/>
        <w:ind w:firstLine="380"/>
      </w:pPr>
      <w:r>
        <w:t>согреть пострадавшего;</w:t>
      </w:r>
    </w:p>
    <w:p w:rsidR="00ED09F0" w:rsidRDefault="00707682">
      <w:pPr>
        <w:pStyle w:val="11"/>
        <w:numPr>
          <w:ilvl w:val="0"/>
          <w:numId w:val="1"/>
        </w:numPr>
        <w:shd w:val="clear" w:color="auto" w:fill="auto"/>
        <w:tabs>
          <w:tab w:val="left" w:pos="746"/>
        </w:tabs>
        <w:spacing w:after="320"/>
        <w:ind w:left="740" w:hanging="360"/>
      </w:pPr>
      <w:r>
        <w:t>наблюдать за пострадавшим, так как в любую минуту может произойти остановка сердца и потребуется реанимация.</w:t>
      </w:r>
    </w:p>
    <w:p w:rsidR="00ED09F0" w:rsidRDefault="00707682">
      <w:pPr>
        <w:pStyle w:val="32"/>
        <w:keepNext/>
        <w:keepLines/>
        <w:shd w:val="clear" w:color="auto" w:fill="auto"/>
        <w:spacing w:after="0" w:line="230" w:lineRule="auto"/>
      </w:pPr>
      <w:bookmarkStart w:id="33" w:name="bookmark32"/>
      <w:bookmarkStart w:id="34" w:name="bookmark33"/>
      <w:r>
        <w:t>Тема: «Что делать при пищевом отправлении?»</w:t>
      </w:r>
      <w:bookmarkEnd w:id="33"/>
      <w:bookmarkEnd w:id="34"/>
    </w:p>
    <w:p w:rsidR="00ED09F0" w:rsidRDefault="00707682">
      <w:pPr>
        <w:pStyle w:val="11"/>
        <w:shd w:val="clear" w:color="auto" w:fill="auto"/>
        <w:spacing w:after="320" w:line="230" w:lineRule="auto"/>
      </w:pPr>
      <w:r>
        <w:t>Получить полный алгоритм действия при пищевом отравлении.</w:t>
      </w:r>
    </w:p>
    <w:p w:rsidR="00ED09F0" w:rsidRDefault="00707682">
      <w:pPr>
        <w:pStyle w:val="11"/>
        <w:shd w:val="clear" w:color="auto" w:fill="auto"/>
        <w:spacing w:after="320"/>
      </w:pPr>
      <w:r>
        <w:t>Детям выдаются разрезанные карточки, в которых описаны разные действия, которые можно и нельзя делать при отравлении или показать все действия в разнобой на экране.</w:t>
      </w:r>
    </w:p>
    <w:p w:rsidR="00ED09F0" w:rsidRDefault="00707682">
      <w:pPr>
        <w:pStyle w:val="a7"/>
        <w:shd w:val="clear" w:color="auto" w:fill="auto"/>
        <w:rPr>
          <w:sz w:val="28"/>
          <w:szCs w:val="28"/>
        </w:rPr>
      </w:pPr>
      <w:r>
        <w:rPr>
          <w:sz w:val="28"/>
          <w:szCs w:val="28"/>
        </w:rPr>
        <w:t xml:space="preserve">Задача: </w:t>
      </w:r>
      <w:r>
        <w:rPr>
          <w:b w:val="0"/>
          <w:bCs w:val="0"/>
          <w:sz w:val="28"/>
          <w:szCs w:val="28"/>
        </w:rPr>
        <w:t xml:space="preserve">распределить в два </w:t>
      </w:r>
      <w:proofErr w:type="gramStart"/>
      <w:r>
        <w:rPr>
          <w:b w:val="0"/>
          <w:bCs w:val="0"/>
          <w:sz w:val="28"/>
          <w:szCs w:val="28"/>
        </w:rPr>
        <w:t>столбика</w:t>
      </w:r>
      <w:proofErr w:type="gramEnd"/>
      <w:r>
        <w:rPr>
          <w:b w:val="0"/>
          <w:bCs w:val="0"/>
          <w:sz w:val="28"/>
          <w:szCs w:val="28"/>
        </w:rPr>
        <w:t xml:space="preserve"> что можно делать при отравлении, что нельзя.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4"/>
        <w:gridCol w:w="4656"/>
      </w:tblGrid>
      <w:tr w:rsidR="00ED09F0">
        <w:tblPrEx>
          <w:tblCellMar>
            <w:top w:w="0" w:type="dxa"/>
            <w:bottom w:w="0" w:type="dxa"/>
          </w:tblCellMar>
        </w:tblPrEx>
        <w:trPr>
          <w:trHeight w:hRule="exact" w:val="336"/>
          <w:jc w:val="center"/>
        </w:trPr>
        <w:tc>
          <w:tcPr>
            <w:tcW w:w="4704" w:type="dxa"/>
            <w:tcBorders>
              <w:top w:val="single" w:sz="4" w:space="0" w:color="auto"/>
              <w:left w:val="single" w:sz="4" w:space="0" w:color="auto"/>
            </w:tcBorders>
            <w:shd w:val="clear" w:color="auto" w:fill="FFFFFF"/>
            <w:vAlign w:val="bottom"/>
          </w:tcPr>
          <w:p w:rsidR="00ED09F0" w:rsidRDefault="00707682">
            <w:pPr>
              <w:pStyle w:val="a9"/>
              <w:shd w:val="clear" w:color="auto" w:fill="auto"/>
            </w:pPr>
            <w:r>
              <w:rPr>
                <w:b/>
                <w:bCs/>
              </w:rPr>
              <w:t>Нужно сделать</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pPr>
            <w:r>
              <w:rPr>
                <w:b/>
                <w:bCs/>
              </w:rPr>
              <w:t>Нельзя делать</w:t>
            </w:r>
          </w:p>
        </w:tc>
      </w:tr>
      <w:tr w:rsidR="00ED09F0">
        <w:tblPrEx>
          <w:tblCellMar>
            <w:top w:w="0" w:type="dxa"/>
            <w:bottom w:w="0" w:type="dxa"/>
          </w:tblCellMar>
        </w:tblPrEx>
        <w:trPr>
          <w:trHeight w:hRule="exact" w:val="677"/>
          <w:jc w:val="center"/>
        </w:trPr>
        <w:tc>
          <w:tcPr>
            <w:tcW w:w="4704" w:type="dxa"/>
            <w:tcBorders>
              <w:top w:val="single" w:sz="4" w:space="0" w:color="auto"/>
              <w:left w:val="single" w:sz="4" w:space="0" w:color="auto"/>
            </w:tcBorders>
            <w:shd w:val="clear" w:color="auto" w:fill="FFFFFF"/>
          </w:tcPr>
          <w:p w:rsidR="00ED09F0" w:rsidRDefault="00707682">
            <w:pPr>
              <w:pStyle w:val="a9"/>
              <w:shd w:val="clear" w:color="auto" w:fill="auto"/>
              <w:ind w:firstLine="460"/>
            </w:pPr>
            <w:r>
              <w:rPr>
                <w:rFonts w:ascii="Arial" w:eastAsia="Arial" w:hAnsi="Arial" w:cs="Arial"/>
                <w:sz w:val="26"/>
                <w:szCs w:val="26"/>
              </w:rPr>
              <w:t xml:space="preserve">- </w:t>
            </w:r>
            <w:r>
              <w:t>Промыть желудок</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tabs>
                <w:tab w:val="left" w:pos="2758"/>
              </w:tabs>
              <w:ind w:firstLine="440"/>
            </w:pPr>
            <w:r>
              <w:rPr>
                <w:rFonts w:ascii="Arial" w:eastAsia="Arial" w:hAnsi="Arial" w:cs="Arial"/>
                <w:sz w:val="26"/>
                <w:szCs w:val="26"/>
              </w:rPr>
              <w:t xml:space="preserve">- </w:t>
            </w:r>
            <w:r>
              <w:t>Пить</w:t>
            </w:r>
            <w:r>
              <w:tab/>
              <w:t>закрепляющие</w:t>
            </w:r>
          </w:p>
          <w:p w:rsidR="00ED09F0" w:rsidRDefault="00707682">
            <w:pPr>
              <w:pStyle w:val="a9"/>
              <w:shd w:val="clear" w:color="auto" w:fill="auto"/>
              <w:ind w:firstLine="800"/>
            </w:pPr>
            <w:r>
              <w:t>препараты при диарее</w:t>
            </w:r>
          </w:p>
        </w:tc>
      </w:tr>
      <w:tr w:rsidR="00ED09F0">
        <w:tblPrEx>
          <w:tblCellMar>
            <w:top w:w="0" w:type="dxa"/>
            <w:bottom w:w="0" w:type="dxa"/>
          </w:tblCellMar>
        </w:tblPrEx>
        <w:trPr>
          <w:trHeight w:hRule="exact" w:val="672"/>
          <w:jc w:val="center"/>
        </w:trPr>
        <w:tc>
          <w:tcPr>
            <w:tcW w:w="4704" w:type="dxa"/>
            <w:tcBorders>
              <w:top w:val="single" w:sz="4" w:space="0" w:color="auto"/>
              <w:left w:val="single" w:sz="4" w:space="0" w:color="auto"/>
            </w:tcBorders>
            <w:shd w:val="clear" w:color="auto" w:fill="FFFFFF"/>
          </w:tcPr>
          <w:p w:rsidR="00ED09F0" w:rsidRDefault="00707682">
            <w:pPr>
              <w:pStyle w:val="a9"/>
              <w:shd w:val="clear" w:color="auto" w:fill="auto"/>
              <w:ind w:firstLine="460"/>
            </w:pPr>
            <w:r>
              <w:rPr>
                <w:rFonts w:ascii="Arial" w:eastAsia="Arial" w:hAnsi="Arial" w:cs="Arial"/>
                <w:sz w:val="26"/>
                <w:szCs w:val="26"/>
              </w:rPr>
              <w:t xml:space="preserve">- </w:t>
            </w:r>
            <w:r>
              <w:t>Принять сорбенты</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left="800" w:hanging="360"/>
            </w:pPr>
            <w:r>
              <w:rPr>
                <w:rFonts w:ascii="Arial" w:eastAsia="Arial" w:hAnsi="Arial" w:cs="Arial"/>
                <w:sz w:val="26"/>
                <w:szCs w:val="26"/>
              </w:rPr>
              <w:t xml:space="preserve">- </w:t>
            </w:r>
            <w:r>
              <w:t>Класть грелку на область живота</w:t>
            </w:r>
          </w:p>
        </w:tc>
      </w:tr>
      <w:tr w:rsidR="00ED09F0">
        <w:tblPrEx>
          <w:tblCellMar>
            <w:top w:w="0" w:type="dxa"/>
            <w:bottom w:w="0" w:type="dxa"/>
          </w:tblCellMar>
        </w:tblPrEx>
        <w:trPr>
          <w:trHeight w:hRule="exact" w:val="350"/>
          <w:jc w:val="center"/>
        </w:trPr>
        <w:tc>
          <w:tcPr>
            <w:tcW w:w="4704" w:type="dxa"/>
            <w:tcBorders>
              <w:top w:val="single" w:sz="4" w:space="0" w:color="auto"/>
              <w:left w:val="single" w:sz="4" w:space="0" w:color="auto"/>
            </w:tcBorders>
            <w:shd w:val="clear" w:color="auto" w:fill="FFFFFF"/>
            <w:vAlign w:val="bottom"/>
          </w:tcPr>
          <w:p w:rsidR="00ED09F0" w:rsidRDefault="00707682">
            <w:pPr>
              <w:pStyle w:val="a9"/>
              <w:shd w:val="clear" w:color="auto" w:fill="auto"/>
              <w:ind w:firstLine="460"/>
            </w:pPr>
            <w:r>
              <w:rPr>
                <w:rFonts w:ascii="Arial" w:eastAsia="Arial" w:hAnsi="Arial" w:cs="Arial"/>
                <w:sz w:val="26"/>
                <w:szCs w:val="26"/>
              </w:rPr>
              <w:t xml:space="preserve">- </w:t>
            </w:r>
            <w:r>
              <w:t>Пить больше воды</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40"/>
            </w:pPr>
            <w:r>
              <w:rPr>
                <w:rFonts w:ascii="Arial" w:eastAsia="Arial" w:hAnsi="Arial" w:cs="Arial"/>
                <w:sz w:val="26"/>
                <w:szCs w:val="26"/>
              </w:rPr>
              <w:t xml:space="preserve">- </w:t>
            </w:r>
            <w:r>
              <w:t>Пить молоко или воду с газом</w:t>
            </w:r>
          </w:p>
        </w:tc>
      </w:tr>
      <w:tr w:rsidR="00ED09F0">
        <w:tblPrEx>
          <w:tblCellMar>
            <w:top w:w="0" w:type="dxa"/>
            <w:bottom w:w="0" w:type="dxa"/>
          </w:tblCellMar>
        </w:tblPrEx>
        <w:trPr>
          <w:trHeight w:hRule="exact" w:val="355"/>
          <w:jc w:val="center"/>
        </w:trPr>
        <w:tc>
          <w:tcPr>
            <w:tcW w:w="4704" w:type="dxa"/>
            <w:tcBorders>
              <w:top w:val="single" w:sz="4" w:space="0" w:color="auto"/>
              <w:left w:val="single" w:sz="4" w:space="0" w:color="auto"/>
            </w:tcBorders>
            <w:shd w:val="clear" w:color="auto" w:fill="FFFFFF"/>
            <w:vAlign w:val="bottom"/>
          </w:tcPr>
          <w:p w:rsidR="00ED09F0" w:rsidRDefault="00707682">
            <w:pPr>
              <w:pStyle w:val="a9"/>
              <w:shd w:val="clear" w:color="auto" w:fill="auto"/>
              <w:ind w:firstLine="460"/>
            </w:pPr>
            <w:r>
              <w:rPr>
                <w:rFonts w:ascii="Arial" w:eastAsia="Arial" w:hAnsi="Arial" w:cs="Arial"/>
                <w:sz w:val="26"/>
                <w:szCs w:val="26"/>
              </w:rPr>
              <w:t xml:space="preserve">- </w:t>
            </w:r>
            <w:r>
              <w:t>Соблюдать режим и диету</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firstLine="440"/>
            </w:pPr>
            <w:r>
              <w:rPr>
                <w:rFonts w:ascii="Arial" w:eastAsia="Arial" w:hAnsi="Arial" w:cs="Arial"/>
                <w:sz w:val="26"/>
                <w:szCs w:val="26"/>
              </w:rPr>
              <w:t xml:space="preserve">- </w:t>
            </w:r>
            <w:r>
              <w:t>Есть</w:t>
            </w:r>
          </w:p>
        </w:tc>
      </w:tr>
      <w:tr w:rsidR="00ED09F0">
        <w:tblPrEx>
          <w:tblCellMar>
            <w:top w:w="0" w:type="dxa"/>
            <w:bottom w:w="0" w:type="dxa"/>
          </w:tblCellMar>
        </w:tblPrEx>
        <w:trPr>
          <w:trHeight w:hRule="exact" w:val="672"/>
          <w:jc w:val="center"/>
        </w:trPr>
        <w:tc>
          <w:tcPr>
            <w:tcW w:w="4704" w:type="dxa"/>
            <w:tcBorders>
              <w:top w:val="single" w:sz="4" w:space="0" w:color="auto"/>
              <w:left w:val="single" w:sz="4" w:space="0" w:color="auto"/>
            </w:tcBorders>
            <w:shd w:val="clear" w:color="auto" w:fill="FFFFFF"/>
            <w:vAlign w:val="bottom"/>
          </w:tcPr>
          <w:p w:rsidR="00ED09F0" w:rsidRDefault="00707682">
            <w:pPr>
              <w:pStyle w:val="a9"/>
              <w:shd w:val="clear" w:color="auto" w:fill="auto"/>
              <w:ind w:left="820" w:hanging="360"/>
            </w:pPr>
            <w:r>
              <w:rPr>
                <w:rFonts w:ascii="Arial" w:eastAsia="Arial" w:hAnsi="Arial" w:cs="Arial"/>
                <w:sz w:val="26"/>
                <w:szCs w:val="26"/>
              </w:rPr>
              <w:t xml:space="preserve">- </w:t>
            </w:r>
            <w:r>
              <w:t>Не есть до полной остановки рвоты</w:t>
            </w:r>
          </w:p>
        </w:tc>
        <w:tc>
          <w:tcPr>
            <w:tcW w:w="4656" w:type="dxa"/>
            <w:tcBorders>
              <w:top w:val="single" w:sz="4" w:space="0" w:color="auto"/>
              <w:left w:val="single" w:sz="4" w:space="0" w:color="auto"/>
              <w:right w:val="single" w:sz="4" w:space="0" w:color="auto"/>
            </w:tcBorders>
            <w:shd w:val="clear" w:color="auto" w:fill="FFFFFF"/>
            <w:vAlign w:val="bottom"/>
          </w:tcPr>
          <w:p w:rsidR="00ED09F0" w:rsidRDefault="00707682">
            <w:pPr>
              <w:pStyle w:val="a9"/>
              <w:shd w:val="clear" w:color="auto" w:fill="auto"/>
              <w:ind w:left="800" w:hanging="360"/>
            </w:pPr>
            <w:r>
              <w:rPr>
                <w:rFonts w:ascii="Arial" w:eastAsia="Arial" w:hAnsi="Arial" w:cs="Arial"/>
                <w:sz w:val="26"/>
                <w:szCs w:val="26"/>
              </w:rPr>
              <w:t xml:space="preserve">- </w:t>
            </w:r>
            <w:r>
              <w:t>Вызвать рвоту, если человек без сознания</w:t>
            </w:r>
          </w:p>
        </w:tc>
      </w:tr>
      <w:tr w:rsidR="00ED09F0">
        <w:tblPrEx>
          <w:tblCellMar>
            <w:top w:w="0" w:type="dxa"/>
            <w:bottom w:w="0" w:type="dxa"/>
          </w:tblCellMar>
        </w:tblPrEx>
        <w:trPr>
          <w:trHeight w:hRule="exact" w:val="686"/>
          <w:jc w:val="center"/>
        </w:trPr>
        <w:tc>
          <w:tcPr>
            <w:tcW w:w="4704" w:type="dxa"/>
            <w:tcBorders>
              <w:top w:val="single" w:sz="4" w:space="0" w:color="auto"/>
              <w:left w:val="single" w:sz="4" w:space="0" w:color="auto"/>
              <w:bottom w:val="single" w:sz="4" w:space="0" w:color="auto"/>
            </w:tcBorders>
            <w:shd w:val="clear" w:color="auto" w:fill="FFFFFF"/>
            <w:vAlign w:val="bottom"/>
          </w:tcPr>
          <w:p w:rsidR="00ED09F0" w:rsidRDefault="00707682">
            <w:pPr>
              <w:pStyle w:val="a9"/>
              <w:shd w:val="clear" w:color="auto" w:fill="auto"/>
              <w:ind w:left="820" w:hanging="360"/>
            </w:pPr>
            <w:r>
              <w:rPr>
                <w:rFonts w:ascii="Arial" w:eastAsia="Arial" w:hAnsi="Arial" w:cs="Arial"/>
                <w:sz w:val="26"/>
                <w:szCs w:val="26"/>
              </w:rPr>
              <w:t xml:space="preserve">- </w:t>
            </w:r>
            <w:r>
              <w:t xml:space="preserve">Позвонить в </w:t>
            </w:r>
            <w:proofErr w:type="gramStart"/>
            <w:r>
              <w:t>скорую</w:t>
            </w:r>
            <w:proofErr w:type="gramEnd"/>
            <w:r>
              <w:t xml:space="preserve"> при продолжительной рвоте/диарее</w:t>
            </w: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ED09F0" w:rsidRDefault="00707682">
            <w:pPr>
              <w:pStyle w:val="a9"/>
              <w:shd w:val="clear" w:color="auto" w:fill="auto"/>
              <w:ind w:firstLine="440"/>
            </w:pPr>
            <w:r>
              <w:rPr>
                <w:rFonts w:ascii="Arial" w:eastAsia="Arial" w:hAnsi="Arial" w:cs="Arial"/>
                <w:sz w:val="26"/>
                <w:szCs w:val="26"/>
              </w:rPr>
              <w:t xml:space="preserve">- </w:t>
            </w:r>
            <w:r>
              <w:t>Подождать, пока само пройдет</w:t>
            </w:r>
          </w:p>
        </w:tc>
      </w:tr>
    </w:tbl>
    <w:p w:rsidR="00ED09F0" w:rsidRDefault="00707682">
      <w:pPr>
        <w:pStyle w:val="11"/>
        <w:shd w:val="clear" w:color="auto" w:fill="auto"/>
        <w:spacing w:after="320"/>
        <w:jc w:val="both"/>
      </w:pPr>
      <w:r>
        <w:t xml:space="preserve">Когда ученики закончат, огласить правильный алгоритм действий, чтобы ученики исправили свои ошибки, </w:t>
      </w:r>
      <w:proofErr w:type="gramStart"/>
      <w:r>
        <w:t>написать на доске/показать</w:t>
      </w:r>
      <w:proofErr w:type="gramEnd"/>
      <w:r>
        <w:t xml:space="preserve"> на экране итоговую версию.</w:t>
      </w:r>
    </w:p>
    <w:p w:rsidR="00ED09F0" w:rsidRDefault="00707682">
      <w:pPr>
        <w:pStyle w:val="32"/>
        <w:keepNext/>
        <w:keepLines/>
        <w:shd w:val="clear" w:color="auto" w:fill="auto"/>
        <w:spacing w:after="360" w:line="240" w:lineRule="auto"/>
      </w:pPr>
      <w:bookmarkStart w:id="35" w:name="bookmark34"/>
      <w:bookmarkStart w:id="36" w:name="bookmark35"/>
      <w:r>
        <w:t>Тема «Что делать при токсическом (неинфекционном)</w:t>
      </w:r>
      <w:r>
        <w:br/>
        <w:t>отравлении?»</w:t>
      </w:r>
      <w:bookmarkEnd w:id="35"/>
      <w:bookmarkEnd w:id="36"/>
    </w:p>
    <w:p w:rsidR="00ED09F0" w:rsidRDefault="00707682">
      <w:pPr>
        <w:pStyle w:val="11"/>
        <w:shd w:val="clear" w:color="auto" w:fill="auto"/>
        <w:spacing w:after="320"/>
        <w:jc w:val="both"/>
      </w:pPr>
      <w:r>
        <w:rPr>
          <w:b/>
          <w:bCs/>
        </w:rPr>
        <w:t xml:space="preserve">Токсические (неинфекционные) </w:t>
      </w:r>
      <w:r>
        <w:t>отравления. Возникают при попадании в организм с пищей естественных или химических токсинов. Например, яда несъедобных грибов и растений, а также химикатов.</w:t>
      </w:r>
    </w:p>
    <w:p w:rsidR="00ED09F0" w:rsidRDefault="00707682">
      <w:pPr>
        <w:pStyle w:val="11"/>
        <w:shd w:val="clear" w:color="auto" w:fill="auto"/>
        <w:spacing w:after="320"/>
        <w:jc w:val="both"/>
      </w:pPr>
      <w:r>
        <w:lastRenderedPageBreak/>
        <w:t>Класс делится на три команды (или на шесть и задания дублируются). Они пытаются составить свои списки. Потом зачитывают, остальные добавляют, вместе формируем итоговый алгоритм действия.</w:t>
      </w:r>
    </w:p>
    <w:p w:rsidR="00ED09F0" w:rsidRDefault="00707682">
      <w:pPr>
        <w:pStyle w:val="11"/>
        <w:shd w:val="clear" w:color="auto" w:fill="auto"/>
        <w:jc w:val="both"/>
      </w:pPr>
      <w:r>
        <w:rPr>
          <w:b/>
          <w:bCs/>
        </w:rPr>
        <w:t xml:space="preserve">Первая команда </w:t>
      </w:r>
      <w:r>
        <w:t xml:space="preserve">пытается понять, что делать при </w:t>
      </w:r>
      <w:r>
        <w:rPr>
          <w:b/>
          <w:bCs/>
        </w:rPr>
        <w:t>отравлении алкоголем</w:t>
      </w:r>
      <w:r>
        <w:t>, недоброкачественной пищей, грибами, ядовитыми растениями и их плодами, когда яд в организм поступает через рот:</w:t>
      </w:r>
    </w:p>
    <w:p w:rsidR="00ED09F0" w:rsidRDefault="00707682">
      <w:pPr>
        <w:pStyle w:val="11"/>
        <w:numPr>
          <w:ilvl w:val="0"/>
          <w:numId w:val="1"/>
        </w:numPr>
        <w:shd w:val="clear" w:color="auto" w:fill="auto"/>
        <w:tabs>
          <w:tab w:val="left" w:pos="737"/>
        </w:tabs>
        <w:spacing w:line="269" w:lineRule="auto"/>
        <w:ind w:left="720" w:hanging="340"/>
        <w:jc w:val="both"/>
      </w:pPr>
      <w:r>
        <w:t>Промыть желудок (выпить большое количество жидкости и вызывают рвоту надавливанием на корень языка пальцами</w:t>
      </w:r>
      <w:proofErr w:type="gramStart"/>
      <w:r>
        <w:t>.</w:t>
      </w:r>
      <w:proofErr w:type="gramEnd"/>
      <w:r>
        <w:t xml:space="preserve"> </w:t>
      </w:r>
      <w:proofErr w:type="gramStart"/>
      <w:r>
        <w:t>п</w:t>
      </w:r>
      <w:proofErr w:type="gramEnd"/>
      <w:r>
        <w:t>роцедуру повторяют до чистых промывных вод);</w:t>
      </w:r>
    </w:p>
    <w:p w:rsidR="00ED09F0" w:rsidRDefault="00707682">
      <w:pPr>
        <w:pStyle w:val="11"/>
        <w:numPr>
          <w:ilvl w:val="0"/>
          <w:numId w:val="1"/>
        </w:numPr>
        <w:shd w:val="clear" w:color="auto" w:fill="auto"/>
        <w:tabs>
          <w:tab w:val="left" w:pos="737"/>
        </w:tabs>
        <w:spacing w:line="353" w:lineRule="auto"/>
        <w:ind w:firstLine="380"/>
        <w:jc w:val="both"/>
      </w:pPr>
      <w:r>
        <w:t>Принять сорбенты;</w:t>
      </w:r>
    </w:p>
    <w:p w:rsidR="00ED09F0" w:rsidRDefault="00707682">
      <w:pPr>
        <w:pStyle w:val="11"/>
        <w:numPr>
          <w:ilvl w:val="0"/>
          <w:numId w:val="1"/>
        </w:numPr>
        <w:shd w:val="clear" w:color="auto" w:fill="auto"/>
        <w:tabs>
          <w:tab w:val="left" w:pos="737"/>
        </w:tabs>
        <w:spacing w:line="353" w:lineRule="auto"/>
        <w:ind w:firstLine="380"/>
        <w:jc w:val="both"/>
      </w:pPr>
      <w:r>
        <w:t>Соблюдать режим и диету;</w:t>
      </w:r>
    </w:p>
    <w:p w:rsidR="00ED09F0" w:rsidRDefault="00707682">
      <w:pPr>
        <w:pStyle w:val="11"/>
        <w:numPr>
          <w:ilvl w:val="0"/>
          <w:numId w:val="1"/>
        </w:numPr>
        <w:shd w:val="clear" w:color="auto" w:fill="auto"/>
        <w:tabs>
          <w:tab w:val="left" w:pos="737"/>
        </w:tabs>
        <w:spacing w:line="353" w:lineRule="auto"/>
        <w:ind w:firstLine="380"/>
        <w:jc w:val="both"/>
      </w:pPr>
      <w:r>
        <w:t>Пить больше воды (восстанавливаем водный баланс);</w:t>
      </w:r>
    </w:p>
    <w:p w:rsidR="00ED09F0" w:rsidRDefault="00707682">
      <w:pPr>
        <w:pStyle w:val="11"/>
        <w:numPr>
          <w:ilvl w:val="0"/>
          <w:numId w:val="1"/>
        </w:numPr>
        <w:shd w:val="clear" w:color="auto" w:fill="auto"/>
        <w:tabs>
          <w:tab w:val="left" w:pos="737"/>
        </w:tabs>
        <w:spacing w:line="353" w:lineRule="auto"/>
        <w:ind w:firstLine="380"/>
        <w:jc w:val="both"/>
      </w:pPr>
      <w:r>
        <w:t>Не есть до полной остановки рвоты;</w:t>
      </w:r>
    </w:p>
    <w:p w:rsidR="00ED09F0" w:rsidRDefault="00707682">
      <w:pPr>
        <w:pStyle w:val="11"/>
        <w:numPr>
          <w:ilvl w:val="0"/>
          <w:numId w:val="1"/>
        </w:numPr>
        <w:shd w:val="clear" w:color="auto" w:fill="auto"/>
        <w:tabs>
          <w:tab w:val="left" w:pos="737"/>
        </w:tabs>
        <w:spacing w:line="353" w:lineRule="auto"/>
        <w:ind w:firstLine="380"/>
        <w:jc w:val="both"/>
      </w:pPr>
      <w:r>
        <w:t xml:space="preserve">Позвонить в </w:t>
      </w:r>
      <w:proofErr w:type="gramStart"/>
      <w:r>
        <w:t>скорую</w:t>
      </w:r>
      <w:proofErr w:type="gramEnd"/>
      <w:r>
        <w:t xml:space="preserve"> при продолжительной рвоте/диарее;</w:t>
      </w:r>
    </w:p>
    <w:p w:rsidR="00ED09F0" w:rsidRDefault="00707682">
      <w:pPr>
        <w:pStyle w:val="11"/>
        <w:shd w:val="clear" w:color="auto" w:fill="auto"/>
        <w:spacing w:after="320"/>
        <w:jc w:val="both"/>
      </w:pPr>
      <w:r>
        <w:rPr>
          <w:i/>
          <w:iCs/>
        </w:rPr>
        <w:t>*При отравлении кислотами (уксус) и щелочами промывать желудок нельзя!</w:t>
      </w:r>
    </w:p>
    <w:p w:rsidR="00ED09F0" w:rsidRDefault="00707682">
      <w:pPr>
        <w:pStyle w:val="11"/>
        <w:shd w:val="clear" w:color="auto" w:fill="auto"/>
        <w:spacing w:after="200"/>
        <w:jc w:val="both"/>
      </w:pPr>
      <w:r>
        <w:rPr>
          <w:b/>
          <w:bCs/>
        </w:rPr>
        <w:t xml:space="preserve">Вторая команда: </w:t>
      </w:r>
      <w:r>
        <w:t xml:space="preserve">при </w:t>
      </w:r>
      <w:r>
        <w:rPr>
          <w:b/>
          <w:bCs/>
        </w:rPr>
        <w:t xml:space="preserve">отравлении газообразными химическими веществами </w:t>
      </w:r>
      <w:r>
        <w:t>(угарный газ, окислы азота, аммиака, пары брома, фтористого водорода, хлор, сернистый газ, и др.), когда яд поступает в организм через легкие</w:t>
      </w:r>
      <w:r>
        <w:rPr>
          <w:i/>
          <w:iCs/>
        </w:rPr>
        <w:t>:</w:t>
      </w:r>
    </w:p>
    <w:p w:rsidR="00ED09F0" w:rsidRDefault="00707682">
      <w:pPr>
        <w:pStyle w:val="11"/>
        <w:numPr>
          <w:ilvl w:val="0"/>
          <w:numId w:val="1"/>
        </w:numPr>
        <w:shd w:val="clear" w:color="auto" w:fill="auto"/>
        <w:tabs>
          <w:tab w:val="left" w:pos="737"/>
        </w:tabs>
        <w:spacing w:line="269" w:lineRule="auto"/>
        <w:ind w:left="720" w:hanging="340"/>
        <w:jc w:val="both"/>
      </w:pPr>
      <w:r>
        <w:t>Пострадавшего в первую очередь нужно вывести на свежий воздух, обеспечить ему удобное горизонтальное положение, освободить от стесняющей одежды;</w:t>
      </w:r>
    </w:p>
    <w:p w:rsidR="00ED09F0" w:rsidRDefault="00707682">
      <w:pPr>
        <w:pStyle w:val="11"/>
        <w:numPr>
          <w:ilvl w:val="0"/>
          <w:numId w:val="1"/>
        </w:numPr>
        <w:shd w:val="clear" w:color="auto" w:fill="auto"/>
        <w:tabs>
          <w:tab w:val="left" w:pos="737"/>
        </w:tabs>
        <w:spacing w:line="269" w:lineRule="auto"/>
        <w:ind w:left="720" w:hanging="340"/>
        <w:jc w:val="both"/>
      </w:pPr>
      <w:r>
        <w:t>Растереть тело пострадавшего ладонями для улучшения кровообращения, затем тепло укутать, приложить согревающие грелки к его ногам;</w:t>
      </w:r>
    </w:p>
    <w:p w:rsidR="00ED09F0" w:rsidRDefault="00707682">
      <w:pPr>
        <w:pStyle w:val="11"/>
        <w:numPr>
          <w:ilvl w:val="0"/>
          <w:numId w:val="1"/>
        </w:numPr>
        <w:shd w:val="clear" w:color="auto" w:fill="auto"/>
        <w:tabs>
          <w:tab w:val="left" w:pos="737"/>
        </w:tabs>
        <w:spacing w:line="286" w:lineRule="auto"/>
        <w:ind w:left="720" w:hanging="340"/>
        <w:jc w:val="both"/>
      </w:pPr>
      <w:r>
        <w:t>Дать понюхать ватку с нашатырным спиртом, если пострадавший в сознании, прополоскать горло и рот раствором соды.</w:t>
      </w:r>
    </w:p>
    <w:p w:rsidR="00ED09F0" w:rsidRDefault="00707682">
      <w:pPr>
        <w:pStyle w:val="11"/>
        <w:numPr>
          <w:ilvl w:val="0"/>
          <w:numId w:val="1"/>
        </w:numPr>
        <w:shd w:val="clear" w:color="auto" w:fill="auto"/>
        <w:tabs>
          <w:tab w:val="left" w:pos="737"/>
        </w:tabs>
        <w:spacing w:after="260" w:line="286" w:lineRule="auto"/>
        <w:ind w:left="720" w:hanging="340"/>
        <w:jc w:val="both"/>
      </w:pPr>
      <w:r>
        <w:t>В случае отсутствия дыхания или его значительного ослабления нужно начать проведение искусственного дыхания.</w:t>
      </w:r>
    </w:p>
    <w:p w:rsidR="00ED09F0" w:rsidRDefault="00707682">
      <w:pPr>
        <w:pStyle w:val="11"/>
        <w:numPr>
          <w:ilvl w:val="0"/>
          <w:numId w:val="1"/>
        </w:numPr>
        <w:shd w:val="clear" w:color="auto" w:fill="auto"/>
        <w:tabs>
          <w:tab w:val="left" w:pos="739"/>
        </w:tabs>
        <w:ind w:left="740" w:hanging="360"/>
        <w:jc w:val="both"/>
      </w:pPr>
      <w:r>
        <w:t>Независимо от степени отравления пострадавшего госпитализируют в стационар, на случай, если позднее возникнут осложнения со стороны нервной и дыхательной систем.</w:t>
      </w:r>
    </w:p>
    <w:p w:rsidR="00ED09F0" w:rsidRDefault="00707682">
      <w:pPr>
        <w:pStyle w:val="11"/>
        <w:shd w:val="clear" w:color="auto" w:fill="auto"/>
        <w:spacing w:after="140"/>
        <w:jc w:val="both"/>
      </w:pPr>
      <w:proofErr w:type="gramStart"/>
      <w:r>
        <w:rPr>
          <w:b/>
          <w:bCs/>
        </w:rPr>
        <w:t xml:space="preserve">Третья команда: </w:t>
      </w:r>
      <w:r>
        <w:t xml:space="preserve">при </w:t>
      </w:r>
      <w:r>
        <w:rPr>
          <w:b/>
          <w:bCs/>
        </w:rPr>
        <w:t xml:space="preserve">отравлении токсическими веществами </w:t>
      </w:r>
      <w:r>
        <w:t>(некоторые ядовитые растения, химические растворители и средства от насекомых - фосфорорганические соединения (</w:t>
      </w:r>
      <w:proofErr w:type="spellStart"/>
      <w:r>
        <w:t>карбофос</w:t>
      </w:r>
      <w:proofErr w:type="spellEnd"/>
      <w:r>
        <w:t xml:space="preserve">, </w:t>
      </w:r>
      <w:proofErr w:type="spellStart"/>
      <w:r>
        <w:t>дихлофос</w:t>
      </w:r>
      <w:proofErr w:type="spellEnd"/>
      <w:r>
        <w:t xml:space="preserve"> и др.), когда яд в организм проникает через кожу:</w:t>
      </w:r>
      <w:proofErr w:type="gramEnd"/>
    </w:p>
    <w:p w:rsidR="00ED09F0" w:rsidRDefault="00707682">
      <w:pPr>
        <w:pStyle w:val="11"/>
        <w:numPr>
          <w:ilvl w:val="0"/>
          <w:numId w:val="1"/>
        </w:numPr>
        <w:shd w:val="clear" w:color="auto" w:fill="auto"/>
        <w:tabs>
          <w:tab w:val="left" w:pos="739"/>
        </w:tabs>
        <w:ind w:left="740" w:hanging="360"/>
        <w:jc w:val="both"/>
      </w:pPr>
      <w:r>
        <w:t xml:space="preserve">Нужно как можно быстрее снять это вещество с поверхности кожи ватным или марлевым тампоном, стараясь не размазывать его на </w:t>
      </w:r>
      <w:r>
        <w:lastRenderedPageBreak/>
        <w:t>поверхности кожи.</w:t>
      </w:r>
    </w:p>
    <w:p w:rsidR="00ED09F0" w:rsidRDefault="00707682">
      <w:pPr>
        <w:pStyle w:val="11"/>
        <w:numPr>
          <w:ilvl w:val="0"/>
          <w:numId w:val="1"/>
        </w:numPr>
        <w:shd w:val="clear" w:color="auto" w:fill="auto"/>
        <w:tabs>
          <w:tab w:val="left" w:pos="739"/>
        </w:tabs>
        <w:ind w:left="740" w:hanging="360"/>
        <w:jc w:val="both"/>
      </w:pPr>
      <w:r>
        <w:t>После этого кожу следует хорошо обмыть теплой водой с мылом или слабым раствором питьевой (пищевой) соды, обработать место поражения на коже 5—10%-</w:t>
      </w:r>
      <w:proofErr w:type="spellStart"/>
      <w:r>
        <w:t>ным</w:t>
      </w:r>
      <w:proofErr w:type="spellEnd"/>
      <w:r>
        <w:t xml:space="preserve"> раствором нашатырного спирта.</w:t>
      </w:r>
    </w:p>
    <w:p w:rsidR="00ED09F0" w:rsidRDefault="00707682">
      <w:pPr>
        <w:pStyle w:val="11"/>
        <w:numPr>
          <w:ilvl w:val="0"/>
          <w:numId w:val="1"/>
        </w:numPr>
        <w:shd w:val="clear" w:color="auto" w:fill="auto"/>
        <w:tabs>
          <w:tab w:val="left" w:pos="739"/>
        </w:tabs>
        <w:ind w:left="740" w:hanging="360"/>
        <w:jc w:val="both"/>
      </w:pPr>
      <w:r>
        <w:t xml:space="preserve">При наличии </w:t>
      </w:r>
      <w:proofErr w:type="gramStart"/>
      <w:r>
        <w:t>раны</w:t>
      </w:r>
      <w:proofErr w:type="gramEnd"/>
      <w:r>
        <w:t xml:space="preserve"> например ожога, наложите чистую или стерильную влажную повязку.</w:t>
      </w:r>
    </w:p>
    <w:p w:rsidR="00ED09F0" w:rsidRDefault="00707682">
      <w:pPr>
        <w:pStyle w:val="11"/>
        <w:numPr>
          <w:ilvl w:val="0"/>
          <w:numId w:val="1"/>
        </w:numPr>
        <w:shd w:val="clear" w:color="auto" w:fill="auto"/>
        <w:tabs>
          <w:tab w:val="left" w:pos="739"/>
        </w:tabs>
        <w:ind w:left="740" w:hanging="360"/>
        <w:jc w:val="both"/>
      </w:pPr>
      <w:r>
        <w:t>Далее дважды промыть желудок 2%-</w:t>
      </w:r>
      <w:proofErr w:type="spellStart"/>
      <w:r>
        <w:t>ным</w:t>
      </w:r>
      <w:proofErr w:type="spellEnd"/>
      <w:r>
        <w:t xml:space="preserve"> раствором пищевой соды (1 ч. л. соды на 1 стакан воды).</w:t>
      </w:r>
    </w:p>
    <w:p w:rsidR="00ED09F0" w:rsidRDefault="00707682">
      <w:pPr>
        <w:pStyle w:val="11"/>
        <w:numPr>
          <w:ilvl w:val="0"/>
          <w:numId w:val="1"/>
        </w:numPr>
        <w:shd w:val="clear" w:color="auto" w:fill="auto"/>
        <w:tabs>
          <w:tab w:val="left" w:pos="739"/>
        </w:tabs>
        <w:ind w:left="740" w:hanging="360"/>
        <w:jc w:val="both"/>
      </w:pPr>
      <w:r>
        <w:t>Затем следует выпить 0,5 стакана 2%-</w:t>
      </w:r>
      <w:proofErr w:type="spellStart"/>
      <w:r>
        <w:t>ного</w:t>
      </w:r>
      <w:proofErr w:type="spellEnd"/>
      <w:r>
        <w:t xml:space="preserve"> раствора пищевой соды с добавлением активированного угля или солевое слабительное. Пострадавшему дают выпить крепкий чай.</w:t>
      </w:r>
    </w:p>
    <w:p w:rsidR="00ED09F0" w:rsidRDefault="00707682">
      <w:pPr>
        <w:pStyle w:val="11"/>
        <w:numPr>
          <w:ilvl w:val="0"/>
          <w:numId w:val="1"/>
        </w:numPr>
        <w:shd w:val="clear" w:color="auto" w:fill="auto"/>
        <w:tabs>
          <w:tab w:val="left" w:pos="739"/>
        </w:tabs>
        <w:ind w:firstLine="380"/>
        <w:jc w:val="both"/>
      </w:pPr>
      <w:r>
        <w:t>Дождаться прибытия бригады скорой медицинской помощи.</w:t>
      </w:r>
    </w:p>
    <w:p w:rsidR="00ED09F0" w:rsidRDefault="00707682">
      <w:pPr>
        <w:pStyle w:val="11"/>
        <w:shd w:val="clear" w:color="auto" w:fill="auto"/>
      </w:pPr>
      <w:r>
        <w:rPr>
          <w:b/>
          <w:bCs/>
        </w:rPr>
        <w:t>Потом все вместе выводим общие правила:</w:t>
      </w:r>
    </w:p>
    <w:p w:rsidR="00ED09F0" w:rsidRDefault="00707682">
      <w:pPr>
        <w:pStyle w:val="11"/>
        <w:numPr>
          <w:ilvl w:val="0"/>
          <w:numId w:val="1"/>
        </w:numPr>
        <w:shd w:val="clear" w:color="auto" w:fill="auto"/>
        <w:tabs>
          <w:tab w:val="left" w:pos="739"/>
        </w:tabs>
        <w:ind w:firstLine="380"/>
        <w:jc w:val="both"/>
      </w:pPr>
      <w:r>
        <w:t>Остановить или ограничить поступление яда в организм.</w:t>
      </w:r>
    </w:p>
    <w:p w:rsidR="00ED09F0" w:rsidRDefault="00707682">
      <w:pPr>
        <w:pStyle w:val="11"/>
        <w:numPr>
          <w:ilvl w:val="0"/>
          <w:numId w:val="1"/>
        </w:numPr>
        <w:shd w:val="clear" w:color="auto" w:fill="auto"/>
        <w:tabs>
          <w:tab w:val="left" w:pos="739"/>
        </w:tabs>
        <w:ind w:left="740" w:hanging="360"/>
        <w:jc w:val="both"/>
      </w:pPr>
      <w:r>
        <w:t>Как можно скорее вывести из организма уже попавший яд, если это возможно.</w:t>
      </w:r>
    </w:p>
    <w:p w:rsidR="00ED09F0" w:rsidRDefault="00707682">
      <w:pPr>
        <w:pStyle w:val="11"/>
        <w:numPr>
          <w:ilvl w:val="0"/>
          <w:numId w:val="1"/>
        </w:numPr>
        <w:shd w:val="clear" w:color="auto" w:fill="auto"/>
        <w:tabs>
          <w:tab w:val="left" w:pos="739"/>
        </w:tabs>
        <w:ind w:firstLine="380"/>
        <w:jc w:val="both"/>
      </w:pPr>
      <w:r>
        <w:t>Обеспечить пострадавшему безопасные условия.</w:t>
      </w:r>
    </w:p>
    <w:p w:rsidR="00ED09F0" w:rsidRDefault="00707682">
      <w:pPr>
        <w:pStyle w:val="11"/>
        <w:numPr>
          <w:ilvl w:val="0"/>
          <w:numId w:val="1"/>
        </w:numPr>
        <w:shd w:val="clear" w:color="auto" w:fill="auto"/>
        <w:tabs>
          <w:tab w:val="left" w:pos="739"/>
        </w:tabs>
        <w:ind w:left="740" w:hanging="360"/>
        <w:jc w:val="both"/>
      </w:pPr>
      <w:r>
        <w:t>Привести пострадавшего в чувства, при необходимости - провести искусственное дыхание и непрямой массаж сердца.</w:t>
      </w:r>
    </w:p>
    <w:p w:rsidR="00ED09F0" w:rsidRDefault="00707682">
      <w:pPr>
        <w:pStyle w:val="11"/>
        <w:numPr>
          <w:ilvl w:val="0"/>
          <w:numId w:val="1"/>
        </w:numPr>
        <w:shd w:val="clear" w:color="auto" w:fill="auto"/>
        <w:tabs>
          <w:tab w:val="left" w:pos="739"/>
        </w:tabs>
        <w:spacing w:after="320"/>
        <w:ind w:firstLine="380"/>
        <w:jc w:val="both"/>
      </w:pPr>
      <w:r>
        <w:t>Как можно скорее доставить пострадавшего в больницу.</w:t>
      </w:r>
    </w:p>
    <w:p w:rsidR="00ED09F0" w:rsidRDefault="00707682">
      <w:pPr>
        <w:pStyle w:val="24"/>
        <w:keepNext/>
        <w:keepLines/>
        <w:shd w:val="clear" w:color="auto" w:fill="auto"/>
        <w:spacing w:after="320"/>
        <w:jc w:val="both"/>
      </w:pPr>
      <w:bookmarkStart w:id="37" w:name="bookmark36"/>
      <w:bookmarkStart w:id="38" w:name="bookmark37"/>
      <w:r>
        <w:t>Тематическая линия: «Безопасность во время пребывания в различных средах»</w:t>
      </w:r>
      <w:bookmarkEnd w:id="37"/>
      <w:bookmarkEnd w:id="38"/>
    </w:p>
    <w:p w:rsidR="00ED09F0" w:rsidRDefault="00707682">
      <w:pPr>
        <w:pStyle w:val="32"/>
        <w:keepNext/>
        <w:keepLines/>
        <w:shd w:val="clear" w:color="auto" w:fill="auto"/>
        <w:spacing w:line="240" w:lineRule="auto"/>
      </w:pPr>
      <w:bookmarkStart w:id="39" w:name="bookmark38"/>
      <w:bookmarkStart w:id="40" w:name="bookmark39"/>
      <w:r>
        <w:t>Тема: «Действия при пожаре»</w:t>
      </w:r>
      <w:bookmarkEnd w:id="39"/>
      <w:bookmarkEnd w:id="40"/>
    </w:p>
    <w:p w:rsidR="00ED09F0" w:rsidRDefault="00707682">
      <w:pPr>
        <w:pStyle w:val="40"/>
        <w:keepNext/>
        <w:keepLines/>
        <w:shd w:val="clear" w:color="auto" w:fill="auto"/>
      </w:pPr>
      <w:bookmarkStart w:id="41" w:name="bookmark40"/>
      <w:bookmarkStart w:id="42" w:name="bookmark41"/>
      <w:r>
        <w:t>Даем задание: Что бы вы делали при пожаре в квартире?</w:t>
      </w:r>
      <w:bookmarkEnd w:id="41"/>
      <w:bookmarkEnd w:id="42"/>
    </w:p>
    <w:p w:rsidR="00ED09F0" w:rsidRDefault="00707682">
      <w:pPr>
        <w:pStyle w:val="11"/>
        <w:shd w:val="clear" w:color="auto" w:fill="auto"/>
        <w:spacing w:after="320"/>
        <w:jc w:val="both"/>
      </w:pPr>
      <w:proofErr w:type="gramStart"/>
      <w:r>
        <w:t>По рядам пускаем лист, в который нужно вписать правило, которое еще не было на нем написано по цепочке, и вернуть к первому ученику, который отвечает за всех.</w:t>
      </w:r>
      <w:proofErr w:type="gramEnd"/>
      <w:r>
        <w:t xml:space="preserve"> Остальные дополняют его ответ. Если что-то важное не было сказано задаем наводящие вопросы: Кто вспомнит номер пожарной охраны? Что нужно сделать, если пожар начался из-за проводки электросети? Что нельзя тушить водой? и т.д. Далее должен получиться следующий список:</w:t>
      </w:r>
    </w:p>
    <w:p w:rsidR="00ED09F0" w:rsidRDefault="00707682">
      <w:pPr>
        <w:pStyle w:val="40"/>
        <w:keepNext/>
        <w:keepLines/>
        <w:shd w:val="clear" w:color="auto" w:fill="auto"/>
        <w:jc w:val="both"/>
      </w:pPr>
      <w:bookmarkStart w:id="43" w:name="bookmark42"/>
      <w:bookmarkStart w:id="44" w:name="bookmark43"/>
      <w:r>
        <w:t>Действия при пожаре в квартире:</w:t>
      </w:r>
      <w:bookmarkEnd w:id="43"/>
      <w:bookmarkEnd w:id="44"/>
    </w:p>
    <w:p w:rsidR="00ED09F0" w:rsidRDefault="00707682">
      <w:pPr>
        <w:pStyle w:val="11"/>
        <w:numPr>
          <w:ilvl w:val="0"/>
          <w:numId w:val="6"/>
        </w:numPr>
        <w:shd w:val="clear" w:color="auto" w:fill="auto"/>
        <w:tabs>
          <w:tab w:val="left" w:pos="743"/>
        </w:tabs>
        <w:ind w:left="740" w:hanging="360"/>
        <w:jc w:val="both"/>
      </w:pPr>
      <w:r>
        <w:t xml:space="preserve">Сообщите о пожаре в пожарную охрану по телефонам «112», «01» (с </w:t>
      </w:r>
      <w:proofErr w:type="gramStart"/>
      <w:r>
        <w:t>сотового</w:t>
      </w:r>
      <w:proofErr w:type="gramEnd"/>
      <w:r>
        <w:t xml:space="preserve"> тел. 01*, 112).</w:t>
      </w:r>
    </w:p>
    <w:p w:rsidR="00ED09F0" w:rsidRDefault="00707682">
      <w:pPr>
        <w:pStyle w:val="11"/>
        <w:numPr>
          <w:ilvl w:val="0"/>
          <w:numId w:val="6"/>
        </w:numPr>
        <w:shd w:val="clear" w:color="auto" w:fill="auto"/>
        <w:tabs>
          <w:tab w:val="left" w:pos="772"/>
        </w:tabs>
        <w:ind w:left="740" w:hanging="360"/>
        <w:jc w:val="both"/>
      </w:pPr>
      <w:r>
        <w:t>Если нет опасности поражения электротоком, приступайте к тушению пожара водой, или используйте плотную (мокрую ткань).</w:t>
      </w:r>
    </w:p>
    <w:p w:rsidR="00ED09F0" w:rsidRDefault="00707682">
      <w:pPr>
        <w:pStyle w:val="11"/>
        <w:numPr>
          <w:ilvl w:val="0"/>
          <w:numId w:val="6"/>
        </w:numPr>
        <w:shd w:val="clear" w:color="auto" w:fill="auto"/>
        <w:tabs>
          <w:tab w:val="left" w:pos="752"/>
        </w:tabs>
        <w:ind w:firstLine="360"/>
        <w:jc w:val="both"/>
      </w:pPr>
      <w:r>
        <w:t>При опасности поражения электротоком отключите электроэнергию.</w:t>
      </w:r>
    </w:p>
    <w:p w:rsidR="00ED09F0" w:rsidRDefault="00707682">
      <w:pPr>
        <w:pStyle w:val="11"/>
        <w:numPr>
          <w:ilvl w:val="0"/>
          <w:numId w:val="6"/>
        </w:numPr>
        <w:shd w:val="clear" w:color="auto" w:fill="auto"/>
        <w:tabs>
          <w:tab w:val="left" w:pos="772"/>
        </w:tabs>
        <w:ind w:left="740" w:hanging="360"/>
        <w:jc w:val="both"/>
      </w:pPr>
      <w:r>
        <w:t>Горючие жидкости тушить водой нельзя (тушите песком, землёй, огнетушителем, если их нет, накройте плотной смоченной в воде тканью).</w:t>
      </w:r>
    </w:p>
    <w:p w:rsidR="00ED09F0" w:rsidRDefault="00707682">
      <w:pPr>
        <w:pStyle w:val="11"/>
        <w:numPr>
          <w:ilvl w:val="0"/>
          <w:numId w:val="6"/>
        </w:numPr>
        <w:shd w:val="clear" w:color="auto" w:fill="auto"/>
        <w:tabs>
          <w:tab w:val="left" w:pos="752"/>
        </w:tabs>
        <w:ind w:firstLine="360"/>
        <w:jc w:val="both"/>
      </w:pPr>
      <w:r>
        <w:t>При пожаре ни в коем случае не открывайте форточки и окна.</w:t>
      </w:r>
    </w:p>
    <w:p w:rsidR="00ED09F0" w:rsidRDefault="00707682">
      <w:pPr>
        <w:pStyle w:val="11"/>
        <w:numPr>
          <w:ilvl w:val="0"/>
          <w:numId w:val="6"/>
        </w:numPr>
        <w:shd w:val="clear" w:color="auto" w:fill="auto"/>
        <w:tabs>
          <w:tab w:val="left" w:pos="772"/>
        </w:tabs>
        <w:ind w:left="740" w:hanging="360"/>
        <w:jc w:val="both"/>
      </w:pPr>
      <w:r>
        <w:lastRenderedPageBreak/>
        <w:t xml:space="preserve">Если вам не удаётся своими силами ликвидировать пожар, выйдите из квартиры, закрыв за собой дверь, и немедленно сообщите о пожаре соседям и жильцам </w:t>
      </w:r>
      <w:proofErr w:type="gramStart"/>
      <w:r>
        <w:t>выше-ниже</w:t>
      </w:r>
      <w:proofErr w:type="gramEnd"/>
      <w:r>
        <w:t xml:space="preserve"> находящихся квартир.</w:t>
      </w:r>
    </w:p>
    <w:p w:rsidR="00ED09F0" w:rsidRDefault="00707682">
      <w:pPr>
        <w:pStyle w:val="11"/>
        <w:numPr>
          <w:ilvl w:val="0"/>
          <w:numId w:val="6"/>
        </w:numPr>
        <w:shd w:val="clear" w:color="auto" w:fill="auto"/>
        <w:tabs>
          <w:tab w:val="left" w:pos="752"/>
        </w:tabs>
        <w:ind w:firstLine="360"/>
        <w:jc w:val="both"/>
      </w:pPr>
      <w:r>
        <w:t>Встретьте пожарных и проведите их к месту пожара.</w:t>
      </w:r>
    </w:p>
    <w:p w:rsidR="00ED09F0" w:rsidRDefault="00707682">
      <w:pPr>
        <w:pStyle w:val="11"/>
        <w:numPr>
          <w:ilvl w:val="0"/>
          <w:numId w:val="6"/>
        </w:numPr>
        <w:shd w:val="clear" w:color="auto" w:fill="auto"/>
        <w:tabs>
          <w:tab w:val="left" w:pos="772"/>
        </w:tabs>
        <w:ind w:left="740" w:hanging="360"/>
        <w:jc w:val="both"/>
      </w:pPr>
      <w:r>
        <w:t>При высокой температуре, сильной задымлённости необходимо передвигаться ползком, так как температура у пола значительно ниже и больше кислорода.</w:t>
      </w:r>
    </w:p>
    <w:p w:rsidR="00ED09F0" w:rsidRDefault="00707682">
      <w:pPr>
        <w:pStyle w:val="11"/>
        <w:numPr>
          <w:ilvl w:val="0"/>
          <w:numId w:val="6"/>
        </w:numPr>
        <w:shd w:val="clear" w:color="auto" w:fill="auto"/>
        <w:tabs>
          <w:tab w:val="left" w:pos="772"/>
        </w:tabs>
        <w:spacing w:after="400"/>
        <w:ind w:left="740" w:hanging="360"/>
        <w:jc w:val="both"/>
      </w:pPr>
      <w:r>
        <w:t>При невозможности эвакуироваться из квартиры через лестничную площадку, когда пути эвакуация отрезаны, необходимо выйти на балкон, закрыв за собою дверь, и звать на помощь прохожих.</w:t>
      </w:r>
    </w:p>
    <w:p w:rsidR="00ED09F0" w:rsidRDefault="00707682">
      <w:pPr>
        <w:pStyle w:val="32"/>
        <w:keepNext/>
        <w:keepLines/>
        <w:shd w:val="clear" w:color="auto" w:fill="auto"/>
        <w:spacing w:after="400" w:line="209" w:lineRule="auto"/>
      </w:pPr>
      <w:bookmarkStart w:id="45" w:name="bookmark44"/>
      <w:bookmarkStart w:id="46" w:name="bookmark45"/>
      <w:r>
        <w:t xml:space="preserve">Тема: «Безопасность </w:t>
      </w:r>
      <w:r>
        <w:rPr>
          <w:sz w:val="36"/>
          <w:szCs w:val="36"/>
        </w:rPr>
        <w:t xml:space="preserve">дорожного </w:t>
      </w:r>
      <w:r>
        <w:t>движения»</w:t>
      </w:r>
      <w:bookmarkEnd w:id="45"/>
      <w:bookmarkEnd w:id="46"/>
    </w:p>
    <w:p w:rsidR="00ED09F0" w:rsidRDefault="00707682">
      <w:pPr>
        <w:pStyle w:val="32"/>
        <w:keepNext/>
        <w:keepLines/>
        <w:shd w:val="clear" w:color="auto" w:fill="auto"/>
        <w:spacing w:after="0" w:line="209" w:lineRule="auto"/>
        <w:jc w:val="both"/>
      </w:pPr>
      <w:bookmarkStart w:id="47" w:name="bookmark46"/>
      <w:bookmarkStart w:id="48" w:name="bookmark47"/>
      <w:r>
        <w:t>Ролевая игра «Участники дорожного движения»:</w:t>
      </w:r>
      <w:bookmarkEnd w:id="47"/>
      <w:bookmarkEnd w:id="48"/>
    </w:p>
    <w:p w:rsidR="00ED09F0" w:rsidRDefault="00707682">
      <w:pPr>
        <w:pStyle w:val="11"/>
        <w:shd w:val="clear" w:color="auto" w:fill="auto"/>
        <w:jc w:val="both"/>
      </w:pPr>
      <w:r>
        <w:t>Дети делятся на группы, внутри групп делятся на участников дорожного движения:</w:t>
      </w:r>
    </w:p>
    <w:p w:rsidR="00ED09F0" w:rsidRDefault="00707682">
      <w:pPr>
        <w:pStyle w:val="11"/>
        <w:numPr>
          <w:ilvl w:val="0"/>
          <w:numId w:val="1"/>
        </w:numPr>
        <w:shd w:val="clear" w:color="auto" w:fill="auto"/>
        <w:tabs>
          <w:tab w:val="left" w:pos="724"/>
        </w:tabs>
        <w:spacing w:line="259" w:lineRule="auto"/>
        <w:ind w:firstLine="360"/>
        <w:jc w:val="both"/>
      </w:pPr>
      <w:r>
        <w:t>Машины</w:t>
      </w:r>
    </w:p>
    <w:p w:rsidR="00ED09F0" w:rsidRDefault="00707682">
      <w:pPr>
        <w:pStyle w:val="11"/>
        <w:numPr>
          <w:ilvl w:val="0"/>
          <w:numId w:val="1"/>
        </w:numPr>
        <w:shd w:val="clear" w:color="auto" w:fill="auto"/>
        <w:tabs>
          <w:tab w:val="left" w:pos="724"/>
        </w:tabs>
        <w:spacing w:line="259" w:lineRule="auto"/>
        <w:ind w:firstLine="360"/>
        <w:jc w:val="both"/>
      </w:pPr>
      <w:r>
        <w:t>Велосипедисты</w:t>
      </w:r>
    </w:p>
    <w:p w:rsidR="00ED09F0" w:rsidRDefault="00707682">
      <w:pPr>
        <w:pStyle w:val="11"/>
        <w:numPr>
          <w:ilvl w:val="0"/>
          <w:numId w:val="1"/>
        </w:numPr>
        <w:shd w:val="clear" w:color="auto" w:fill="auto"/>
        <w:tabs>
          <w:tab w:val="left" w:pos="724"/>
        </w:tabs>
        <w:spacing w:line="259" w:lineRule="auto"/>
        <w:ind w:firstLine="360"/>
        <w:jc w:val="both"/>
      </w:pPr>
      <w:r>
        <w:t>Пешеходы</w:t>
      </w:r>
    </w:p>
    <w:p w:rsidR="00ED09F0" w:rsidRDefault="00707682">
      <w:pPr>
        <w:pStyle w:val="11"/>
        <w:shd w:val="clear" w:color="auto" w:fill="auto"/>
        <w:spacing w:after="320"/>
        <w:jc w:val="both"/>
      </w:pPr>
      <w:r>
        <w:t>Делаем разметку на полу/асфальте на полосы дорожного движения.</w:t>
      </w:r>
    </w:p>
    <w:p w:rsidR="00ED09F0" w:rsidRDefault="00707682">
      <w:pPr>
        <w:pStyle w:val="11"/>
        <w:shd w:val="clear" w:color="auto" w:fill="auto"/>
        <w:spacing w:after="320"/>
        <w:jc w:val="both"/>
      </w:pPr>
      <w:r>
        <w:t>Каждой мини-группе выдается ситуация, в которой нужно разобраться согласно правилам дорожного движения:</w:t>
      </w:r>
    </w:p>
    <w:p w:rsidR="00ED09F0" w:rsidRDefault="00707682">
      <w:pPr>
        <w:pStyle w:val="40"/>
        <w:keepNext/>
        <w:keepLines/>
        <w:shd w:val="clear" w:color="auto" w:fill="auto"/>
        <w:jc w:val="both"/>
      </w:pPr>
      <w:bookmarkStart w:id="49" w:name="bookmark48"/>
      <w:bookmarkStart w:id="50" w:name="bookmark49"/>
      <w:r>
        <w:t>Движение по тротуару:</w:t>
      </w:r>
      <w:bookmarkEnd w:id="49"/>
      <w:bookmarkEnd w:id="50"/>
    </w:p>
    <w:p w:rsidR="00ED09F0" w:rsidRDefault="00707682">
      <w:pPr>
        <w:pStyle w:val="11"/>
        <w:numPr>
          <w:ilvl w:val="0"/>
          <w:numId w:val="7"/>
        </w:numPr>
        <w:shd w:val="clear" w:color="auto" w:fill="auto"/>
        <w:tabs>
          <w:tab w:val="left" w:pos="363"/>
        </w:tabs>
        <w:jc w:val="both"/>
      </w:pPr>
      <w:r>
        <w:t>Правостороннее движение</w:t>
      </w:r>
    </w:p>
    <w:p w:rsidR="00ED09F0" w:rsidRDefault="00707682">
      <w:pPr>
        <w:pStyle w:val="11"/>
        <w:numPr>
          <w:ilvl w:val="0"/>
          <w:numId w:val="7"/>
        </w:numPr>
        <w:shd w:val="clear" w:color="auto" w:fill="auto"/>
        <w:tabs>
          <w:tab w:val="left" w:pos="387"/>
        </w:tabs>
        <w:jc w:val="both"/>
      </w:pPr>
      <w:r>
        <w:t>Не толкаться, не размахивать руками, громко не разговаривать</w:t>
      </w:r>
    </w:p>
    <w:p w:rsidR="00ED09F0" w:rsidRDefault="00707682">
      <w:pPr>
        <w:pStyle w:val="11"/>
        <w:numPr>
          <w:ilvl w:val="0"/>
          <w:numId w:val="7"/>
        </w:numPr>
        <w:shd w:val="clear" w:color="auto" w:fill="auto"/>
        <w:tabs>
          <w:tab w:val="left" w:pos="387"/>
        </w:tabs>
        <w:jc w:val="both"/>
      </w:pPr>
      <w:r>
        <w:t>Не выходить на проезжую часть</w:t>
      </w:r>
    </w:p>
    <w:p w:rsidR="00ED09F0" w:rsidRDefault="00707682">
      <w:pPr>
        <w:pStyle w:val="11"/>
        <w:numPr>
          <w:ilvl w:val="0"/>
          <w:numId w:val="7"/>
        </w:numPr>
        <w:shd w:val="clear" w:color="auto" w:fill="auto"/>
        <w:tabs>
          <w:tab w:val="left" w:pos="387"/>
        </w:tabs>
        <w:spacing w:after="320"/>
        <w:jc w:val="both"/>
      </w:pPr>
      <w:r>
        <w:t>Быть внимательными</w:t>
      </w:r>
    </w:p>
    <w:p w:rsidR="00ED09F0" w:rsidRDefault="00707682">
      <w:pPr>
        <w:pStyle w:val="40"/>
        <w:keepNext/>
        <w:keepLines/>
        <w:shd w:val="clear" w:color="auto" w:fill="auto"/>
        <w:jc w:val="both"/>
      </w:pPr>
      <w:bookmarkStart w:id="51" w:name="bookmark50"/>
      <w:bookmarkStart w:id="52" w:name="bookmark51"/>
      <w:r>
        <w:t>Переход дороги без светофора:</w:t>
      </w:r>
      <w:bookmarkEnd w:id="51"/>
      <w:bookmarkEnd w:id="52"/>
    </w:p>
    <w:p w:rsidR="00ED09F0" w:rsidRDefault="00707682">
      <w:pPr>
        <w:pStyle w:val="11"/>
        <w:numPr>
          <w:ilvl w:val="0"/>
          <w:numId w:val="8"/>
        </w:numPr>
        <w:shd w:val="clear" w:color="auto" w:fill="auto"/>
        <w:tabs>
          <w:tab w:val="left" w:pos="363"/>
        </w:tabs>
        <w:jc w:val="both"/>
      </w:pPr>
      <w:r>
        <w:t>Посмотреть налево</w:t>
      </w:r>
    </w:p>
    <w:p w:rsidR="00ED09F0" w:rsidRDefault="00707682">
      <w:pPr>
        <w:pStyle w:val="11"/>
        <w:numPr>
          <w:ilvl w:val="0"/>
          <w:numId w:val="8"/>
        </w:numPr>
        <w:shd w:val="clear" w:color="auto" w:fill="auto"/>
        <w:tabs>
          <w:tab w:val="left" w:pos="387"/>
        </w:tabs>
        <w:jc w:val="both"/>
      </w:pPr>
      <w:r>
        <w:t>Посмотреть направо</w:t>
      </w:r>
    </w:p>
    <w:p w:rsidR="00ED09F0" w:rsidRDefault="00707682">
      <w:pPr>
        <w:pStyle w:val="11"/>
        <w:numPr>
          <w:ilvl w:val="0"/>
          <w:numId w:val="8"/>
        </w:numPr>
        <w:shd w:val="clear" w:color="auto" w:fill="auto"/>
        <w:tabs>
          <w:tab w:val="left" w:pos="387"/>
        </w:tabs>
        <w:spacing w:after="160"/>
        <w:jc w:val="both"/>
      </w:pPr>
      <w:r>
        <w:t>Убедиться, что нет машин, спокойно перейти дорогу.</w:t>
      </w:r>
    </w:p>
    <w:p w:rsidR="00ED09F0" w:rsidRDefault="00707682">
      <w:pPr>
        <w:pStyle w:val="40"/>
        <w:keepNext/>
        <w:keepLines/>
        <w:shd w:val="clear" w:color="auto" w:fill="auto"/>
      </w:pPr>
      <w:bookmarkStart w:id="53" w:name="bookmark52"/>
      <w:bookmarkStart w:id="54" w:name="bookmark53"/>
      <w:r>
        <w:t>Как безопасно перейти дорогу, выйдя из общественного транспорта:</w:t>
      </w:r>
      <w:bookmarkEnd w:id="53"/>
      <w:bookmarkEnd w:id="54"/>
    </w:p>
    <w:p w:rsidR="00ED09F0" w:rsidRDefault="00707682">
      <w:pPr>
        <w:pStyle w:val="11"/>
        <w:numPr>
          <w:ilvl w:val="0"/>
          <w:numId w:val="9"/>
        </w:numPr>
        <w:shd w:val="clear" w:color="auto" w:fill="auto"/>
        <w:tabs>
          <w:tab w:val="left" w:pos="363"/>
        </w:tabs>
      </w:pPr>
      <w:r>
        <w:t>Дойти до ближайшего пешеходного перехода;</w:t>
      </w:r>
    </w:p>
    <w:p w:rsidR="00ED09F0" w:rsidRDefault="00707682">
      <w:pPr>
        <w:pStyle w:val="11"/>
        <w:numPr>
          <w:ilvl w:val="0"/>
          <w:numId w:val="9"/>
        </w:numPr>
        <w:shd w:val="clear" w:color="auto" w:fill="auto"/>
        <w:tabs>
          <w:tab w:val="left" w:pos="387"/>
        </w:tabs>
      </w:pPr>
      <w:r>
        <w:t>Дождаться пока транспорт уедет, и обзор будет полным с обеих сторон;</w:t>
      </w:r>
    </w:p>
    <w:p w:rsidR="00ED09F0" w:rsidRDefault="00707682">
      <w:pPr>
        <w:pStyle w:val="11"/>
        <w:numPr>
          <w:ilvl w:val="0"/>
          <w:numId w:val="9"/>
        </w:numPr>
        <w:shd w:val="clear" w:color="auto" w:fill="auto"/>
        <w:tabs>
          <w:tab w:val="left" w:pos="387"/>
        </w:tabs>
        <w:spacing w:after="300"/>
      </w:pPr>
      <w:r>
        <w:t>Нельзя обходить маршрутное транспортное средство ни спереди, ни сзади.</w:t>
      </w:r>
    </w:p>
    <w:p w:rsidR="00ED09F0" w:rsidRDefault="00707682">
      <w:pPr>
        <w:pStyle w:val="11"/>
        <w:shd w:val="clear" w:color="auto" w:fill="auto"/>
      </w:pPr>
      <w:r>
        <w:rPr>
          <w:b/>
          <w:bCs/>
        </w:rPr>
        <w:t xml:space="preserve">Движение велосипедистов старше 14 лет </w:t>
      </w:r>
      <w:r>
        <w:t>возможно в порядке убывания:</w:t>
      </w:r>
    </w:p>
    <w:p w:rsidR="00ED09F0" w:rsidRDefault="00707682">
      <w:pPr>
        <w:pStyle w:val="11"/>
        <w:numPr>
          <w:ilvl w:val="0"/>
          <w:numId w:val="10"/>
        </w:numPr>
        <w:shd w:val="clear" w:color="auto" w:fill="auto"/>
        <w:tabs>
          <w:tab w:val="left" w:pos="363"/>
          <w:tab w:val="left" w:pos="3014"/>
          <w:tab w:val="left" w:pos="5698"/>
        </w:tabs>
      </w:pPr>
      <w:r>
        <w:t>По велосипедной,</w:t>
      </w:r>
      <w:r>
        <w:tab/>
      </w:r>
      <w:proofErr w:type="gramStart"/>
      <w:r>
        <w:t>вело-пешеходной</w:t>
      </w:r>
      <w:proofErr w:type="gramEnd"/>
      <w:r>
        <w:tab/>
        <w:t>дорожкам или полосе</w:t>
      </w:r>
    </w:p>
    <w:p w:rsidR="00ED09F0" w:rsidRDefault="00707682">
      <w:pPr>
        <w:pStyle w:val="11"/>
        <w:shd w:val="clear" w:color="auto" w:fill="auto"/>
        <w:ind w:firstLine="380"/>
      </w:pPr>
      <w:r>
        <w:t>для велосипедистов.</w:t>
      </w:r>
    </w:p>
    <w:p w:rsidR="00ED09F0" w:rsidRDefault="00707682">
      <w:pPr>
        <w:pStyle w:val="11"/>
        <w:numPr>
          <w:ilvl w:val="0"/>
          <w:numId w:val="10"/>
        </w:numPr>
        <w:shd w:val="clear" w:color="auto" w:fill="auto"/>
        <w:tabs>
          <w:tab w:val="left" w:pos="387"/>
        </w:tabs>
      </w:pPr>
      <w:r>
        <w:t>По правому краю проезжей части.</w:t>
      </w:r>
    </w:p>
    <w:p w:rsidR="00ED09F0" w:rsidRDefault="00707682">
      <w:pPr>
        <w:pStyle w:val="11"/>
        <w:numPr>
          <w:ilvl w:val="0"/>
          <w:numId w:val="10"/>
        </w:numPr>
        <w:shd w:val="clear" w:color="auto" w:fill="auto"/>
        <w:tabs>
          <w:tab w:val="left" w:pos="387"/>
        </w:tabs>
      </w:pPr>
      <w:r>
        <w:t>По обочине.</w:t>
      </w:r>
    </w:p>
    <w:p w:rsidR="00ED09F0" w:rsidRDefault="00707682">
      <w:pPr>
        <w:pStyle w:val="11"/>
        <w:numPr>
          <w:ilvl w:val="0"/>
          <w:numId w:val="10"/>
        </w:numPr>
        <w:shd w:val="clear" w:color="auto" w:fill="auto"/>
        <w:tabs>
          <w:tab w:val="left" w:pos="387"/>
        </w:tabs>
        <w:spacing w:after="300"/>
      </w:pPr>
      <w:r>
        <w:lastRenderedPageBreak/>
        <w:t>По тротуару или пешеходной дорожке.</w:t>
      </w:r>
    </w:p>
    <w:p w:rsidR="00ED09F0" w:rsidRDefault="00707682">
      <w:pPr>
        <w:pStyle w:val="32"/>
        <w:keepNext/>
        <w:keepLines/>
        <w:shd w:val="clear" w:color="auto" w:fill="auto"/>
        <w:spacing w:after="0" w:line="240" w:lineRule="auto"/>
      </w:pPr>
      <w:bookmarkStart w:id="55" w:name="bookmark54"/>
      <w:bookmarkStart w:id="56" w:name="bookmark55"/>
      <w:r>
        <w:t>Тема: “Сигналы регулировщика”</w:t>
      </w:r>
      <w:bookmarkEnd w:id="55"/>
      <w:bookmarkEnd w:id="56"/>
    </w:p>
    <w:p w:rsidR="00ED09F0" w:rsidRDefault="00707682">
      <w:pPr>
        <w:pStyle w:val="11"/>
        <w:shd w:val="clear" w:color="auto" w:fill="auto"/>
      </w:pPr>
      <w:r>
        <w:t>Класс делится на группы, в каждой группе выделяется:</w:t>
      </w:r>
    </w:p>
    <w:p w:rsidR="00ED09F0" w:rsidRDefault="00707682">
      <w:pPr>
        <w:pStyle w:val="11"/>
        <w:numPr>
          <w:ilvl w:val="0"/>
          <w:numId w:val="1"/>
        </w:numPr>
        <w:shd w:val="clear" w:color="auto" w:fill="auto"/>
        <w:tabs>
          <w:tab w:val="left" w:pos="742"/>
        </w:tabs>
        <w:spacing w:line="259" w:lineRule="auto"/>
        <w:ind w:firstLine="380"/>
      </w:pPr>
      <w:r>
        <w:t>Регулировщик;</w:t>
      </w:r>
    </w:p>
    <w:p w:rsidR="00ED09F0" w:rsidRDefault="00707682">
      <w:pPr>
        <w:pStyle w:val="11"/>
        <w:numPr>
          <w:ilvl w:val="0"/>
          <w:numId w:val="1"/>
        </w:numPr>
        <w:shd w:val="clear" w:color="auto" w:fill="auto"/>
        <w:tabs>
          <w:tab w:val="left" w:pos="742"/>
        </w:tabs>
        <w:spacing w:line="259" w:lineRule="auto"/>
        <w:ind w:firstLine="380"/>
      </w:pPr>
      <w:r>
        <w:t>Пешеходы;</w:t>
      </w:r>
    </w:p>
    <w:p w:rsidR="00ED09F0" w:rsidRDefault="00707682">
      <w:pPr>
        <w:pStyle w:val="11"/>
        <w:numPr>
          <w:ilvl w:val="0"/>
          <w:numId w:val="1"/>
        </w:numPr>
        <w:shd w:val="clear" w:color="auto" w:fill="auto"/>
        <w:tabs>
          <w:tab w:val="left" w:pos="742"/>
        </w:tabs>
        <w:spacing w:line="259" w:lineRule="auto"/>
        <w:ind w:firstLine="380"/>
      </w:pPr>
      <w:r>
        <w:t>Общественный транспорт;</w:t>
      </w:r>
    </w:p>
    <w:p w:rsidR="00ED09F0" w:rsidRDefault="00707682">
      <w:pPr>
        <w:pStyle w:val="11"/>
        <w:numPr>
          <w:ilvl w:val="0"/>
          <w:numId w:val="1"/>
        </w:numPr>
        <w:shd w:val="clear" w:color="auto" w:fill="auto"/>
        <w:tabs>
          <w:tab w:val="left" w:pos="742"/>
        </w:tabs>
        <w:spacing w:line="259" w:lineRule="auto"/>
        <w:ind w:firstLine="380"/>
      </w:pPr>
      <w:r>
        <w:t>Машины</w:t>
      </w:r>
    </w:p>
    <w:p w:rsidR="00ED09F0" w:rsidRDefault="00707682">
      <w:pPr>
        <w:pStyle w:val="11"/>
        <w:shd w:val="clear" w:color="auto" w:fill="auto"/>
        <w:spacing w:after="300"/>
      </w:pPr>
      <w:r>
        <w:t>Ученикам выдаются карточки с возможными знаками регулировщика, они должны разыграть каждую из них, чтобы понять алгоритм действий при работе регулировщика.</w:t>
      </w:r>
    </w:p>
    <w:p w:rsidR="00ED09F0" w:rsidRDefault="00707682">
      <w:pPr>
        <w:pStyle w:val="a4"/>
        <w:shd w:val="clear" w:color="auto" w:fill="auto"/>
      </w:pPr>
      <w:r>
        <w:rPr>
          <w:b/>
          <w:bCs/>
        </w:rPr>
        <w:t>Регулировщик поднял руку вверх</w:t>
      </w:r>
    </w:p>
    <w:p w:rsidR="00ED09F0" w:rsidRDefault="00707682">
      <w:pPr>
        <w:jc w:val="center"/>
        <w:rPr>
          <w:sz w:val="2"/>
          <w:szCs w:val="2"/>
        </w:rPr>
      </w:pPr>
      <w:r>
        <w:rPr>
          <w:noProof/>
          <w:lang w:bidi="ar-SA"/>
        </w:rPr>
        <w:drawing>
          <wp:inline distT="0" distB="0" distL="0" distR="0">
            <wp:extent cx="6089650" cy="159131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stretch/>
                  </pic:blipFill>
                  <pic:spPr>
                    <a:xfrm>
                      <a:off x="0" y="0"/>
                      <a:ext cx="6089650" cy="1591310"/>
                    </a:xfrm>
                    <a:prstGeom prst="rect">
                      <a:avLst/>
                    </a:prstGeom>
                  </pic:spPr>
                </pic:pic>
              </a:graphicData>
            </a:graphic>
          </wp:inline>
        </w:drawing>
      </w:r>
    </w:p>
    <w:p w:rsidR="00ED09F0" w:rsidRDefault="00707682">
      <w:pPr>
        <w:pStyle w:val="a4"/>
        <w:shd w:val="clear" w:color="auto" w:fill="auto"/>
        <w:jc w:val="both"/>
      </w:pPr>
      <w:r>
        <w:t>Этот сигнал регулировщика означает, что движение любого транспорта и пешеходов запрещено во всех направлениях одновременно. Этот сигнал применяется в случае необходимости пропустить машины спецтранспорта (пожарная служба, милиция, скорая помощь и так далее).</w:t>
      </w:r>
      <w:r>
        <w:br w:type="page"/>
      </w:r>
    </w:p>
    <w:p w:rsidR="00ED09F0" w:rsidRDefault="00707682">
      <w:pPr>
        <w:pStyle w:val="11"/>
        <w:shd w:val="clear" w:color="auto" w:fill="auto"/>
      </w:pPr>
      <w:r>
        <w:rPr>
          <w:noProof/>
          <w:lang w:bidi="ar-SA"/>
        </w:rPr>
        <w:lastRenderedPageBreak/>
        <w:drawing>
          <wp:anchor distT="213360" distB="0" distL="138430" distR="114300" simplePos="0" relativeHeight="125829386" behindDoc="0" locked="0" layoutInCell="1" allowOverlap="1">
            <wp:simplePos x="0" y="0"/>
            <wp:positionH relativeFrom="page">
              <wp:posOffset>1083310</wp:posOffset>
            </wp:positionH>
            <wp:positionV relativeFrom="margin">
              <wp:posOffset>358140</wp:posOffset>
            </wp:positionV>
            <wp:extent cx="6114415" cy="1755775"/>
            <wp:effectExtent l="0" t="0" r="0" b="0"/>
            <wp:wrapTopAndBottom/>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7"/>
                    <a:stretch/>
                  </pic:blipFill>
                  <pic:spPr>
                    <a:xfrm>
                      <a:off x="0" y="0"/>
                      <a:ext cx="6114415" cy="175577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1059180</wp:posOffset>
                </wp:positionH>
                <wp:positionV relativeFrom="margin">
                  <wp:posOffset>144780</wp:posOffset>
                </wp:positionV>
                <wp:extent cx="4663440" cy="231775"/>
                <wp:effectExtent l="0" t="0" r="0" b="0"/>
                <wp:wrapNone/>
                <wp:docPr id="24" name="Shape 24"/>
                <wp:cNvGraphicFramePr/>
                <a:graphic xmlns:a="http://schemas.openxmlformats.org/drawingml/2006/main">
                  <a:graphicData uri="http://schemas.microsoft.com/office/word/2010/wordprocessingShape">
                    <wps:wsp>
                      <wps:cNvSpPr txBox="1"/>
                      <wps:spPr>
                        <a:xfrm>
                          <a:off x="0" y="0"/>
                          <a:ext cx="4663440" cy="231775"/>
                        </a:xfrm>
                        <a:prstGeom prst="rect">
                          <a:avLst/>
                        </a:prstGeom>
                        <a:noFill/>
                      </wps:spPr>
                      <wps:txbx>
                        <w:txbxContent>
                          <w:p w:rsidR="00707682" w:rsidRDefault="00707682">
                            <w:pPr>
                              <w:pStyle w:val="a4"/>
                              <w:shd w:val="clear" w:color="auto" w:fill="auto"/>
                            </w:pPr>
                            <w:r>
                              <w:rPr>
                                <w:b/>
                                <w:bCs/>
                              </w:rPr>
                              <w:t>Руки регулировщика вытянуты в стороны или опущены</w:t>
                            </w:r>
                          </w:p>
                        </w:txbxContent>
                      </wps:txbx>
                      <wps:bodyPr lIns="0" tIns="0" rIns="0" bIns="0"/>
                    </wps:wsp>
                  </a:graphicData>
                </a:graphic>
              </wp:anchor>
            </w:drawing>
          </mc:Choice>
          <mc:Fallback xmlns:w15="http://schemas.microsoft.com/office/word/2012/wordml">
            <w:pict>
              <v:shape id="_x0000_s1050" type="#_x0000_t202" style="position:absolute;margin-left:83.400000000000006pt;margin-top:11.4pt;width:367.19999999999999pt;height:18.25pt;z-index:25165772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ru-RU" w:eastAsia="ru-RU" w:bidi="ru-RU"/>
                        </w:rPr>
                        <w:t>Руки регулировщика вытянуты в стороны или опущены</w:t>
                      </w:r>
                    </w:p>
                  </w:txbxContent>
                </v:textbox>
                <w10:wrap anchorx="page" anchory="margin"/>
              </v:shape>
            </w:pict>
          </mc:Fallback>
        </mc:AlternateContent>
      </w:r>
      <w:r>
        <w:t>В этом случае имеет значение положение корпуса регулировщика:</w:t>
      </w:r>
    </w:p>
    <w:p w:rsidR="00ED09F0" w:rsidRDefault="00707682">
      <w:pPr>
        <w:pStyle w:val="11"/>
        <w:numPr>
          <w:ilvl w:val="0"/>
          <w:numId w:val="1"/>
        </w:numPr>
        <w:shd w:val="clear" w:color="auto" w:fill="auto"/>
        <w:tabs>
          <w:tab w:val="left" w:pos="740"/>
        </w:tabs>
        <w:ind w:left="740" w:hanging="360"/>
        <w:jc w:val="both"/>
      </w:pPr>
      <w:r>
        <w:t>Регулировщик обращен к водителю спиной или грудью - движение запрещено.</w:t>
      </w:r>
    </w:p>
    <w:p w:rsidR="00ED09F0" w:rsidRDefault="00707682">
      <w:pPr>
        <w:pStyle w:val="11"/>
        <w:numPr>
          <w:ilvl w:val="0"/>
          <w:numId w:val="1"/>
        </w:numPr>
        <w:shd w:val="clear" w:color="auto" w:fill="auto"/>
        <w:tabs>
          <w:tab w:val="left" w:pos="740"/>
        </w:tabs>
        <w:ind w:left="740" w:hanging="360"/>
        <w:jc w:val="both"/>
      </w:pPr>
      <w:r>
        <w:t xml:space="preserve">Регулировщик стоит к водителям боком - разрешено движение прямо и/или направо. Однако водитель трамвая не имеет права на поворот и может двигаться только </w:t>
      </w:r>
      <w:proofErr w:type="gramStart"/>
      <w:r>
        <w:t>по</w:t>
      </w:r>
      <w:proofErr w:type="gramEnd"/>
      <w:r>
        <w:t xml:space="preserve"> прямой. Этот же сигнал регулировщика позволяет пешеходам переходить дорогу, поэтому будьте внимательны.</w:t>
      </w:r>
    </w:p>
    <w:p w:rsidR="00ED09F0" w:rsidRDefault="00707682">
      <w:pPr>
        <w:pStyle w:val="11"/>
        <w:shd w:val="clear" w:color="auto" w:fill="auto"/>
        <w:spacing w:after="80"/>
      </w:pPr>
      <w:r>
        <w:rPr>
          <w:b/>
          <w:bCs/>
        </w:rPr>
        <w:t>Регулировщик вытянул вперед правую руку</w:t>
      </w:r>
    </w:p>
    <w:p w:rsidR="00ED09F0" w:rsidRDefault="00707682">
      <w:pPr>
        <w:pStyle w:val="42"/>
        <w:shd w:val="clear" w:color="auto" w:fill="auto"/>
      </w:pPr>
      <w:r>
        <w:rPr>
          <w:noProof/>
          <w:lang w:bidi="ar-SA"/>
        </w:rPr>
        <w:lastRenderedPageBreak/>
        <w:drawing>
          <wp:anchor distT="0" distB="0" distL="0" distR="0" simplePos="0" relativeHeight="125829387" behindDoc="0" locked="0" layoutInCell="1" allowOverlap="1">
            <wp:simplePos x="0" y="0"/>
            <wp:positionH relativeFrom="page">
              <wp:posOffset>1137920</wp:posOffset>
            </wp:positionH>
            <wp:positionV relativeFrom="margin">
              <wp:posOffset>3823970</wp:posOffset>
            </wp:positionV>
            <wp:extent cx="5901055" cy="5370830"/>
            <wp:effectExtent l="0" t="0" r="0" b="0"/>
            <wp:wrapTopAndBottom/>
            <wp:docPr id="26"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18"/>
                    <a:stretch/>
                  </pic:blipFill>
                  <pic:spPr>
                    <a:xfrm>
                      <a:off x="0" y="0"/>
                      <a:ext cx="5901055" cy="5370830"/>
                    </a:xfrm>
                    <a:prstGeom prst="rect">
                      <a:avLst/>
                    </a:prstGeom>
                  </pic:spPr>
                </pic:pic>
              </a:graphicData>
            </a:graphic>
          </wp:anchor>
        </w:drawing>
      </w:r>
      <w:r>
        <w:rPr>
          <w:noProof/>
          <w:lang w:bidi="ar-SA"/>
        </w:rPr>
        <w:drawing>
          <wp:anchor distT="0" distB="0" distL="114300" distR="114300" simplePos="0" relativeHeight="125829388" behindDoc="0" locked="0" layoutInCell="1" allowOverlap="1">
            <wp:simplePos x="0" y="0"/>
            <wp:positionH relativeFrom="page">
              <wp:posOffset>5441950</wp:posOffset>
            </wp:positionH>
            <wp:positionV relativeFrom="margin">
              <wp:posOffset>8014970</wp:posOffset>
            </wp:positionV>
            <wp:extent cx="1127760" cy="1170305"/>
            <wp:effectExtent l="0" t="0" r="0" b="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19"/>
                    <a:stretch/>
                  </pic:blipFill>
                  <pic:spPr>
                    <a:xfrm>
                      <a:off x="0" y="0"/>
                      <a:ext cx="1127760" cy="1170305"/>
                    </a:xfrm>
                    <a:prstGeom prst="rect">
                      <a:avLst/>
                    </a:prstGeom>
                  </pic:spPr>
                </pic:pic>
              </a:graphicData>
            </a:graphic>
          </wp:anchor>
        </w:drawing>
      </w:r>
      <w:r>
        <w:t>Со стороны левого бока</w:t>
      </w:r>
    </w:p>
    <w:p w:rsidR="00ED09F0" w:rsidRDefault="00707682">
      <w:pPr>
        <w:pStyle w:val="11"/>
        <w:numPr>
          <w:ilvl w:val="0"/>
          <w:numId w:val="11"/>
        </w:numPr>
        <w:shd w:val="clear" w:color="auto" w:fill="auto"/>
        <w:tabs>
          <w:tab w:val="left" w:pos="345"/>
        </w:tabs>
        <w:spacing w:after="320"/>
        <w:jc w:val="both"/>
      </w:pPr>
      <w:r>
        <w:t>Если регулировщик повернут к вам лицом и корпусом - можно проезжать направо. Другие направления движения запрещены.</w:t>
      </w:r>
    </w:p>
    <w:p w:rsidR="00ED09F0" w:rsidRDefault="00707682">
      <w:pPr>
        <w:pStyle w:val="11"/>
        <w:numPr>
          <w:ilvl w:val="0"/>
          <w:numId w:val="11"/>
        </w:numPr>
        <w:shd w:val="clear" w:color="auto" w:fill="auto"/>
        <w:tabs>
          <w:tab w:val="left" w:pos="345"/>
        </w:tabs>
        <w:jc w:val="both"/>
      </w:pPr>
      <w:r>
        <w:t>Если регулировщик стоит правым боком или спиной</w:t>
      </w:r>
      <w:proofErr w:type="gramStart"/>
      <w:r>
        <w:t xml:space="preserve"> -- </w:t>
      </w:r>
      <w:proofErr w:type="gramEnd"/>
      <w:r>
        <w:t>движение в любом направлении запрещено.</w:t>
      </w:r>
    </w:p>
    <w:p w:rsidR="00ED09F0" w:rsidRDefault="00707682">
      <w:pPr>
        <w:pStyle w:val="11"/>
        <w:numPr>
          <w:ilvl w:val="0"/>
          <w:numId w:val="11"/>
        </w:numPr>
        <w:shd w:val="clear" w:color="auto" w:fill="auto"/>
        <w:tabs>
          <w:tab w:val="left" w:pos="355"/>
        </w:tabs>
        <w:spacing w:after="320"/>
        <w:jc w:val="both"/>
      </w:pPr>
      <w:r>
        <w:t xml:space="preserve">Если регулировщик стоит к Вам левым боком — движение </w:t>
      </w:r>
      <w:r>
        <w:rPr>
          <w:b/>
          <w:bCs/>
        </w:rPr>
        <w:t xml:space="preserve">машинам </w:t>
      </w:r>
      <w:r>
        <w:t xml:space="preserve">разрешено во всех направлениях. </w:t>
      </w:r>
      <w:r>
        <w:rPr>
          <w:b/>
          <w:bCs/>
        </w:rPr>
        <w:t xml:space="preserve">Трамваи </w:t>
      </w:r>
      <w:r>
        <w:t xml:space="preserve">в этом случае разрешено поворачивать только налево. </w:t>
      </w:r>
      <w:r>
        <w:rPr>
          <w:b/>
          <w:bCs/>
        </w:rPr>
        <w:t xml:space="preserve">Пешеходы </w:t>
      </w:r>
      <w:r>
        <w:t>при таком сигнале регулировщика имеют право переходить дорогу за его спиной.</w:t>
      </w:r>
    </w:p>
    <w:p w:rsidR="00ED09F0" w:rsidRDefault="00707682">
      <w:pPr>
        <w:pStyle w:val="40"/>
        <w:keepNext/>
        <w:keepLines/>
        <w:shd w:val="clear" w:color="auto" w:fill="auto"/>
        <w:jc w:val="both"/>
      </w:pPr>
      <w:bookmarkStart w:id="57" w:name="bookmark56"/>
      <w:bookmarkStart w:id="58" w:name="bookmark57"/>
      <w:r>
        <w:t>Несколько общих правил:</w:t>
      </w:r>
      <w:bookmarkEnd w:id="57"/>
      <w:bookmarkEnd w:id="58"/>
    </w:p>
    <w:p w:rsidR="00ED09F0" w:rsidRDefault="00707682">
      <w:pPr>
        <w:pStyle w:val="11"/>
        <w:numPr>
          <w:ilvl w:val="0"/>
          <w:numId w:val="12"/>
        </w:numPr>
        <w:shd w:val="clear" w:color="auto" w:fill="auto"/>
        <w:tabs>
          <w:tab w:val="left" w:pos="729"/>
        </w:tabs>
        <w:ind w:left="740" w:hanging="360"/>
        <w:jc w:val="both"/>
      </w:pPr>
      <w:r>
        <w:t>Регулировщик всегда разрешает движение только с двух сторон перекрестка.</w:t>
      </w:r>
    </w:p>
    <w:p w:rsidR="00ED09F0" w:rsidRDefault="00707682">
      <w:pPr>
        <w:pStyle w:val="11"/>
        <w:numPr>
          <w:ilvl w:val="0"/>
          <w:numId w:val="12"/>
        </w:numPr>
        <w:shd w:val="clear" w:color="auto" w:fill="auto"/>
        <w:tabs>
          <w:tab w:val="left" w:pos="729"/>
        </w:tabs>
        <w:ind w:left="740" w:hanging="360"/>
        <w:jc w:val="both"/>
      </w:pPr>
      <w:r>
        <w:t>Вытянутые руки всегда показывают на направления, откуда движение разрешено.</w:t>
      </w:r>
    </w:p>
    <w:p w:rsidR="00ED09F0" w:rsidRDefault="00707682">
      <w:pPr>
        <w:pStyle w:val="11"/>
        <w:numPr>
          <w:ilvl w:val="0"/>
          <w:numId w:val="12"/>
        </w:numPr>
        <w:shd w:val="clear" w:color="auto" w:fill="auto"/>
        <w:tabs>
          <w:tab w:val="left" w:pos="729"/>
        </w:tabs>
        <w:spacing w:after="320"/>
        <w:ind w:left="740" w:hanging="360"/>
        <w:jc w:val="both"/>
      </w:pPr>
      <w:r>
        <w:t xml:space="preserve">Спина регулировщика — это красный сигнал светофора: всегда запрещает движение в любом направлении. Трамваям разрешено </w:t>
      </w:r>
      <w:r>
        <w:lastRenderedPageBreak/>
        <w:t>движение вдоль рук регулировщика, а машинам еще и разрешается движение правее (исключение — разворот).</w:t>
      </w:r>
    </w:p>
    <w:p w:rsidR="00ED09F0" w:rsidRDefault="00707682">
      <w:pPr>
        <w:pStyle w:val="32"/>
        <w:keepNext/>
        <w:keepLines/>
        <w:shd w:val="clear" w:color="auto" w:fill="auto"/>
        <w:spacing w:line="240" w:lineRule="auto"/>
      </w:pPr>
      <w:bookmarkStart w:id="59" w:name="bookmark58"/>
      <w:bookmarkStart w:id="60" w:name="bookmark59"/>
      <w:r>
        <w:t>Тема: «Правила дорожного движения»</w:t>
      </w:r>
      <w:bookmarkEnd w:id="59"/>
      <w:bookmarkEnd w:id="60"/>
    </w:p>
    <w:p w:rsidR="00ED09F0" w:rsidRDefault="00707682">
      <w:pPr>
        <w:pStyle w:val="11"/>
        <w:shd w:val="clear" w:color="auto" w:fill="auto"/>
        <w:spacing w:after="320"/>
        <w:jc w:val="both"/>
      </w:pPr>
      <w:r>
        <w:t>Класс делится на несколько мини-групп, каждой группе дается задание, написать все известные им правила дорожного движения для пешеходов за определенное время 5-7 минут.</w:t>
      </w:r>
    </w:p>
    <w:p w:rsidR="00ED09F0" w:rsidRDefault="00707682">
      <w:pPr>
        <w:pStyle w:val="11"/>
        <w:shd w:val="clear" w:color="auto" w:fill="auto"/>
        <w:spacing w:after="320"/>
        <w:jc w:val="both"/>
      </w:pPr>
      <w:r>
        <w:t>После группа, у которой получилось больше всего, зачитывает правила, остальные помечают совпадения, потом, остальные группы по очереди называют правила, которые не были названы и формируют полный список.</w:t>
      </w:r>
    </w:p>
    <w:p w:rsidR="00ED09F0" w:rsidRDefault="00707682">
      <w:pPr>
        <w:pStyle w:val="11"/>
        <w:shd w:val="clear" w:color="auto" w:fill="auto"/>
        <w:spacing w:after="320"/>
        <w:jc w:val="both"/>
      </w:pPr>
      <w:r>
        <w:t>Если что-то не было названо преподаватель озвучивает недостающие правила.</w:t>
      </w:r>
    </w:p>
    <w:p w:rsidR="00ED09F0" w:rsidRDefault="00707682">
      <w:pPr>
        <w:pStyle w:val="11"/>
        <w:shd w:val="clear" w:color="auto" w:fill="auto"/>
        <w:spacing w:after="320"/>
        <w:jc w:val="both"/>
      </w:pPr>
      <w:r>
        <w:t>По итогу урока можно сделать большой плакат, куда каждый ученик впишет правило, его можно будет повесить в классе для наглядности.</w:t>
      </w:r>
    </w:p>
    <w:p w:rsidR="00ED09F0" w:rsidRDefault="00707682">
      <w:pPr>
        <w:pStyle w:val="11"/>
        <w:shd w:val="clear" w:color="auto" w:fill="auto"/>
        <w:spacing w:after="320"/>
        <w:jc w:val="both"/>
      </w:pPr>
      <w:r>
        <w:t>Для старших классов можно расширить задание до всех участников дорожного движения, а не только для пешеходов, но и для велосипедистов, автомобилистов, водителей общественного транспорта.</w:t>
      </w:r>
    </w:p>
    <w:p w:rsidR="00ED09F0" w:rsidRDefault="00707682">
      <w:pPr>
        <w:pStyle w:val="24"/>
        <w:keepNext/>
        <w:keepLines/>
        <w:shd w:val="clear" w:color="auto" w:fill="auto"/>
        <w:spacing w:after="720"/>
        <w:jc w:val="both"/>
      </w:pPr>
      <w:bookmarkStart w:id="61" w:name="bookmark60"/>
      <w:bookmarkStart w:id="62" w:name="bookmark61"/>
      <w:r>
        <w:t>Тематическая линия: «Основы комплексной безопасности населения Российской Федерации»</w:t>
      </w:r>
      <w:bookmarkEnd w:id="61"/>
      <w:bookmarkEnd w:id="62"/>
    </w:p>
    <w:p w:rsidR="00ED09F0" w:rsidRDefault="00707682">
      <w:pPr>
        <w:pStyle w:val="32"/>
        <w:keepNext/>
        <w:keepLines/>
        <w:shd w:val="clear" w:color="auto" w:fill="auto"/>
        <w:spacing w:line="240" w:lineRule="auto"/>
      </w:pPr>
      <w:bookmarkStart w:id="63" w:name="bookmark62"/>
      <w:bookmarkStart w:id="64" w:name="bookmark63"/>
      <w:r>
        <w:t>Тема: «Чрезвычайные ситуации»</w:t>
      </w:r>
      <w:bookmarkEnd w:id="63"/>
      <w:bookmarkEnd w:id="64"/>
    </w:p>
    <w:p w:rsidR="00ED09F0" w:rsidRDefault="00707682">
      <w:pPr>
        <w:pStyle w:val="11"/>
        <w:shd w:val="clear" w:color="auto" w:fill="auto"/>
        <w:jc w:val="both"/>
      </w:pPr>
      <w:r>
        <w:rPr>
          <w:b/>
          <w:bCs/>
        </w:rPr>
        <w:t xml:space="preserve">Задание: </w:t>
      </w:r>
      <w:r>
        <w:t>Соотнести чрезвычайные ситуации, её признаки и классификацию. Карточки разного цвета (цвета могут быть любыми):</w:t>
      </w:r>
    </w:p>
    <w:p w:rsidR="00ED09F0" w:rsidRDefault="00707682">
      <w:pPr>
        <w:pStyle w:val="11"/>
        <w:shd w:val="clear" w:color="auto" w:fill="auto"/>
        <w:jc w:val="both"/>
      </w:pPr>
      <w:r>
        <w:rPr>
          <w:b/>
          <w:bCs/>
        </w:rPr>
        <w:t xml:space="preserve">Карточки красного цвета: </w:t>
      </w:r>
      <w:r>
        <w:t>биолого-социальные, военные, природные, экологические, техногенные</w:t>
      </w:r>
    </w:p>
    <w:p w:rsidR="00ED09F0" w:rsidRDefault="00707682">
      <w:pPr>
        <w:pStyle w:val="11"/>
        <w:shd w:val="clear" w:color="auto" w:fill="auto"/>
        <w:jc w:val="both"/>
      </w:pPr>
      <w:proofErr w:type="gramStart"/>
      <w:r>
        <w:rPr>
          <w:b/>
          <w:bCs/>
        </w:rPr>
        <w:t xml:space="preserve">Карточки зеленого цвета (с примерами ЧС, перемешанные между собой): </w:t>
      </w:r>
      <w:r>
        <w:t>инфекционная заболеваемость людей, инфекционная заболеваемость сельскохозяйственных животных, извержение вулканов, поражения сельскохозяйственных растений болезнями и вредителями, голод, терроризм, религиозный конфликт, война, межнациональный конфликт, землетрясение, цунами, наводнение, оползень, «ядерная зима», глобальное потепление.</w:t>
      </w:r>
      <w:proofErr w:type="gramEnd"/>
    </w:p>
    <w:p w:rsidR="00ED09F0" w:rsidRDefault="00707682">
      <w:pPr>
        <w:pStyle w:val="11"/>
        <w:shd w:val="clear" w:color="auto" w:fill="auto"/>
        <w:jc w:val="both"/>
      </w:pPr>
      <w:r>
        <w:rPr>
          <w:b/>
          <w:bCs/>
        </w:rPr>
        <w:t xml:space="preserve">Карточки синего цвета (с признаками чрезвычайных ситуаций, могут соответствовать нескольким видам ЧС): </w:t>
      </w:r>
      <w:r>
        <w:t xml:space="preserve">опасность для жизни и здоровья людей; объектов экономики и окружающей среды; существенное нарушение экологического равновесия в районе ЧС; выход из строя систем жизнеобеспечения и управления; полное или частичное прекращение хозяйственной деятельности; значительный материальный и экономический </w:t>
      </w:r>
      <w:r>
        <w:lastRenderedPageBreak/>
        <w:t>ущерб; необходимость привлечения больших сил и сре</w:t>
      </w:r>
      <w:proofErr w:type="gramStart"/>
      <w:r>
        <w:t>дств дл</w:t>
      </w:r>
      <w:proofErr w:type="gramEnd"/>
      <w:r>
        <w:t>я спасения людей и ликвидации последствий; психологический дискомфорт для больших групп людей; экологические ухудшение природной среды; потеря хозяйственной ценности территорий.</w:t>
      </w:r>
    </w:p>
    <w:p w:rsidR="00ED09F0" w:rsidRDefault="00707682">
      <w:pPr>
        <w:pStyle w:val="11"/>
        <w:shd w:val="clear" w:color="auto" w:fill="auto"/>
        <w:spacing w:after="320"/>
        <w:jc w:val="both"/>
      </w:pPr>
      <w:proofErr w:type="gramStart"/>
      <w:r>
        <w:rPr>
          <w:b/>
          <w:bCs/>
        </w:rPr>
        <w:t xml:space="preserve">Карточки желтого цвета </w:t>
      </w:r>
      <w:r>
        <w:t>(поражающие факторы): ударная волна (воздушная, подземная, подводная), температура, световое излучение, ионизирующее излучение, сильнодействующие ядовитые вещества, бактериальные агенты, аэрогидродинамический фактор, психоэмоциональное воздействие; химическое загрязнение окружающей среды и местности; биологическое заражение местности; радиоактивное загрязнение местности; сейсмические волны;</w:t>
      </w:r>
      <w:proofErr w:type="gramEnd"/>
    </w:p>
    <w:p w:rsidR="00ED09F0" w:rsidRDefault="00707682">
      <w:pPr>
        <w:pStyle w:val="32"/>
        <w:keepNext/>
        <w:keepLines/>
        <w:shd w:val="clear" w:color="auto" w:fill="auto"/>
        <w:spacing w:line="240" w:lineRule="auto"/>
      </w:pPr>
      <w:bookmarkStart w:id="65" w:name="bookmark64"/>
      <w:bookmarkStart w:id="66" w:name="bookmark65"/>
      <w:r>
        <w:t>Тема «Основы противодействия экстремизму, терроризму и</w:t>
      </w:r>
      <w:r>
        <w:br/>
        <w:t xml:space="preserve">наркотизму». </w:t>
      </w:r>
      <w:proofErr w:type="spellStart"/>
      <w:r>
        <w:t>Подтема</w:t>
      </w:r>
      <w:proofErr w:type="spellEnd"/>
      <w:r>
        <w:t>: «Экстремизм»</w:t>
      </w:r>
      <w:bookmarkEnd w:id="65"/>
      <w:bookmarkEnd w:id="66"/>
    </w:p>
    <w:p w:rsidR="00ED09F0" w:rsidRDefault="00707682">
      <w:pPr>
        <w:pStyle w:val="40"/>
        <w:keepNext/>
        <w:keepLines/>
        <w:shd w:val="clear" w:color="auto" w:fill="auto"/>
        <w:ind w:firstLine="380"/>
        <w:jc w:val="both"/>
      </w:pPr>
      <w:bookmarkStart w:id="67" w:name="bookmark66"/>
      <w:bookmarkStart w:id="68" w:name="bookmark67"/>
      <w:r>
        <w:t>Задача понять относится ли пример проявлением экстремизма.</w:t>
      </w:r>
      <w:bookmarkEnd w:id="67"/>
      <w:bookmarkEnd w:id="68"/>
    </w:p>
    <w:p w:rsidR="00ED09F0" w:rsidRDefault="00707682">
      <w:pPr>
        <w:pStyle w:val="11"/>
        <w:shd w:val="clear" w:color="auto" w:fill="auto"/>
        <w:spacing w:after="320"/>
        <w:ind w:left="380"/>
        <w:jc w:val="both"/>
      </w:pPr>
      <w:r>
        <w:t>Проводить можно с помощью мяча или мягкой игрушки: кидаем одному из учеников пример, он должен ответить «является или это экстремизмом или нет» и кинуть мяч обратно - опросить всех и вместе составить общий список проявлений экстремизма.</w:t>
      </w:r>
    </w:p>
    <w:p w:rsidR="00ED09F0" w:rsidRDefault="00707682">
      <w:pPr>
        <w:pStyle w:val="11"/>
        <w:numPr>
          <w:ilvl w:val="0"/>
          <w:numId w:val="1"/>
        </w:numPr>
        <w:shd w:val="clear" w:color="auto" w:fill="auto"/>
        <w:tabs>
          <w:tab w:val="left" w:pos="745"/>
        </w:tabs>
        <w:ind w:left="720" w:hanging="340"/>
        <w:jc w:val="both"/>
      </w:pPr>
      <w:r>
        <w:rPr>
          <w:i/>
          <w:iCs/>
          <w:color w:val="222222"/>
        </w:rPr>
        <w:t>Добровольное объединение граждан РФ, иных лиц, постоянно и на законных основаниях, проживающих на территории России, образованное в целях совместного исповедания и распространения веры - создание религиозного объединения;</w:t>
      </w:r>
    </w:p>
    <w:p w:rsidR="00ED09F0" w:rsidRDefault="00707682">
      <w:pPr>
        <w:pStyle w:val="11"/>
        <w:numPr>
          <w:ilvl w:val="0"/>
          <w:numId w:val="1"/>
        </w:numPr>
        <w:shd w:val="clear" w:color="auto" w:fill="auto"/>
        <w:tabs>
          <w:tab w:val="left" w:pos="745"/>
        </w:tabs>
        <w:ind w:left="720" w:hanging="340"/>
        <w:jc w:val="both"/>
      </w:pPr>
      <w:r>
        <w:t>насильственное изменение основ конституционного строя и нарушение целостности Российской федерации;</w:t>
      </w:r>
    </w:p>
    <w:p w:rsidR="00ED09F0" w:rsidRDefault="00707682">
      <w:pPr>
        <w:pStyle w:val="11"/>
        <w:numPr>
          <w:ilvl w:val="0"/>
          <w:numId w:val="1"/>
        </w:numPr>
        <w:shd w:val="clear" w:color="auto" w:fill="auto"/>
        <w:tabs>
          <w:tab w:val="left" w:pos="745"/>
        </w:tabs>
        <w:ind w:left="720" w:hanging="340"/>
        <w:jc w:val="both"/>
      </w:pPr>
      <w:r>
        <w:t>публичное оправдание терроризма и иная террористическая деятельность;</w:t>
      </w:r>
    </w:p>
    <w:p w:rsidR="00ED09F0" w:rsidRDefault="00707682">
      <w:pPr>
        <w:pStyle w:val="11"/>
        <w:numPr>
          <w:ilvl w:val="0"/>
          <w:numId w:val="1"/>
        </w:numPr>
        <w:shd w:val="clear" w:color="auto" w:fill="auto"/>
        <w:tabs>
          <w:tab w:val="left" w:pos="745"/>
        </w:tabs>
        <w:ind w:left="720" w:hanging="340"/>
        <w:jc w:val="both"/>
      </w:pPr>
      <w:r>
        <w:rPr>
          <w:i/>
          <w:iCs/>
        </w:rPr>
        <w:t>организация митинга/пикета против Действующей в Российской федерации власти;</w:t>
      </w:r>
    </w:p>
    <w:p w:rsidR="00ED09F0" w:rsidRDefault="00707682">
      <w:pPr>
        <w:pStyle w:val="11"/>
        <w:numPr>
          <w:ilvl w:val="0"/>
          <w:numId w:val="1"/>
        </w:numPr>
        <w:shd w:val="clear" w:color="auto" w:fill="auto"/>
        <w:tabs>
          <w:tab w:val="left" w:pos="745"/>
        </w:tabs>
        <w:ind w:left="720" w:hanging="340"/>
        <w:jc w:val="both"/>
      </w:pPr>
      <w:r>
        <w:t>возбуждение социальной, расовой, национальной или религиозной розни;</w:t>
      </w:r>
    </w:p>
    <w:p w:rsidR="00ED09F0" w:rsidRDefault="00707682">
      <w:pPr>
        <w:pStyle w:val="11"/>
        <w:numPr>
          <w:ilvl w:val="0"/>
          <w:numId w:val="1"/>
        </w:numPr>
        <w:shd w:val="clear" w:color="auto" w:fill="auto"/>
        <w:tabs>
          <w:tab w:val="left" w:pos="745"/>
        </w:tabs>
        <w:ind w:left="720" w:hanging="3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ED09F0" w:rsidRDefault="00707682">
      <w:pPr>
        <w:pStyle w:val="11"/>
        <w:numPr>
          <w:ilvl w:val="0"/>
          <w:numId w:val="1"/>
        </w:numPr>
        <w:shd w:val="clear" w:color="auto" w:fill="auto"/>
        <w:tabs>
          <w:tab w:val="left" w:pos="745"/>
        </w:tabs>
        <w:ind w:left="720" w:hanging="3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ED09F0" w:rsidRDefault="00707682">
      <w:pPr>
        <w:pStyle w:val="11"/>
        <w:numPr>
          <w:ilvl w:val="0"/>
          <w:numId w:val="1"/>
        </w:numPr>
        <w:shd w:val="clear" w:color="auto" w:fill="auto"/>
        <w:tabs>
          <w:tab w:val="left" w:pos="745"/>
        </w:tabs>
        <w:ind w:left="720" w:hanging="340"/>
        <w:jc w:val="both"/>
      </w:pPr>
      <w:r>
        <w:rPr>
          <w:i/>
          <w:iCs/>
        </w:rPr>
        <w:t>ведение публичного образовательного канала про влияние наркотических веществ на организм человека;</w:t>
      </w:r>
    </w:p>
    <w:p w:rsidR="00ED09F0" w:rsidRDefault="00707682">
      <w:pPr>
        <w:pStyle w:val="11"/>
        <w:numPr>
          <w:ilvl w:val="0"/>
          <w:numId w:val="1"/>
        </w:numPr>
        <w:shd w:val="clear" w:color="auto" w:fill="auto"/>
        <w:tabs>
          <w:tab w:val="left" w:pos="745"/>
        </w:tabs>
        <w:ind w:left="720" w:hanging="3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ED09F0" w:rsidRDefault="00707682">
      <w:pPr>
        <w:pStyle w:val="11"/>
        <w:numPr>
          <w:ilvl w:val="0"/>
          <w:numId w:val="1"/>
        </w:numPr>
        <w:shd w:val="clear" w:color="auto" w:fill="auto"/>
        <w:tabs>
          <w:tab w:val="left" w:pos="745"/>
        </w:tabs>
        <w:ind w:left="720" w:hanging="340"/>
        <w:jc w:val="both"/>
      </w:pPr>
      <w: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w:t>
      </w:r>
      <w:r>
        <w:lastRenderedPageBreak/>
        <w:t>соединенное с насилием либо угрозой его применения;</w:t>
      </w:r>
    </w:p>
    <w:p w:rsidR="00ED09F0" w:rsidRDefault="00707682">
      <w:pPr>
        <w:pStyle w:val="11"/>
        <w:numPr>
          <w:ilvl w:val="0"/>
          <w:numId w:val="1"/>
        </w:numPr>
        <w:shd w:val="clear" w:color="auto" w:fill="auto"/>
        <w:tabs>
          <w:tab w:val="left" w:pos="745"/>
        </w:tabs>
        <w:ind w:left="720" w:hanging="340"/>
        <w:jc w:val="both"/>
      </w:pPr>
      <w:r>
        <w:t xml:space="preserve">пропаганда и публичное демонстрирование нацистской атрибутики или символики либо атрибутики или символики, </w:t>
      </w:r>
      <w:proofErr w:type="gramStart"/>
      <w:r>
        <w:t>сходных</w:t>
      </w:r>
      <w:proofErr w:type="gramEnd"/>
      <w:r>
        <w:t xml:space="preserve"> с нацистской атрибутикой или символикой до степени смешения;</w:t>
      </w:r>
    </w:p>
    <w:p w:rsidR="00ED09F0" w:rsidRDefault="00707682">
      <w:pPr>
        <w:pStyle w:val="11"/>
        <w:numPr>
          <w:ilvl w:val="0"/>
          <w:numId w:val="1"/>
        </w:numPr>
        <w:shd w:val="clear" w:color="auto" w:fill="auto"/>
        <w:tabs>
          <w:tab w:val="left" w:pos="745"/>
        </w:tabs>
        <w:ind w:left="720" w:hanging="3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ED09F0" w:rsidRDefault="00707682">
      <w:pPr>
        <w:pStyle w:val="11"/>
        <w:numPr>
          <w:ilvl w:val="0"/>
          <w:numId w:val="1"/>
        </w:numPr>
        <w:shd w:val="clear" w:color="auto" w:fill="auto"/>
        <w:tabs>
          <w:tab w:val="left" w:pos="745"/>
        </w:tabs>
        <w:ind w:left="720" w:hanging="340"/>
        <w:jc w:val="both"/>
      </w:pPr>
      <w:r>
        <w:rPr>
          <w:i/>
          <w:iCs/>
        </w:rPr>
        <w:t>публичная критика Действующей в стране системы государственной власти, её Действий и представителей;</w:t>
      </w:r>
    </w:p>
    <w:p w:rsidR="00ED09F0" w:rsidRDefault="00707682">
      <w:pPr>
        <w:pStyle w:val="11"/>
        <w:numPr>
          <w:ilvl w:val="0"/>
          <w:numId w:val="1"/>
        </w:numPr>
        <w:shd w:val="clear" w:color="auto" w:fill="auto"/>
        <w:tabs>
          <w:tab w:val="left" w:pos="745"/>
        </w:tabs>
        <w:ind w:left="720" w:hanging="340"/>
        <w:jc w:val="both"/>
      </w:pPr>
      <w:r>
        <w:t>публичное заведомо ложное обвинение лица, замещающего государственную должность, в совершении им в период исполнения своих должностных обязанностей деяний, указанных в настоящей статье и являющихся преступлением;</w:t>
      </w:r>
    </w:p>
    <w:p w:rsidR="00ED09F0" w:rsidRDefault="00707682">
      <w:pPr>
        <w:pStyle w:val="11"/>
        <w:numPr>
          <w:ilvl w:val="0"/>
          <w:numId w:val="1"/>
        </w:numPr>
        <w:shd w:val="clear" w:color="auto" w:fill="auto"/>
        <w:tabs>
          <w:tab w:val="left" w:pos="745"/>
        </w:tabs>
        <w:ind w:left="720" w:hanging="340"/>
        <w:jc w:val="both"/>
      </w:pPr>
      <w:r>
        <w:t>организация и подготовка указанных деяний, а также подстрекательство к их осуществлению;</w:t>
      </w:r>
    </w:p>
    <w:p w:rsidR="00ED09F0" w:rsidRDefault="00707682">
      <w:pPr>
        <w:pStyle w:val="11"/>
        <w:numPr>
          <w:ilvl w:val="0"/>
          <w:numId w:val="1"/>
        </w:numPr>
        <w:shd w:val="clear" w:color="auto" w:fill="auto"/>
        <w:tabs>
          <w:tab w:val="left" w:pos="745"/>
        </w:tabs>
        <w:ind w:left="720" w:hanging="340"/>
        <w:jc w:val="both"/>
      </w:pPr>
      <w:r>
        <w:rPr>
          <w:i/>
          <w:iCs/>
        </w:rPr>
        <w:t>изучение идеологии фашизма, написание статей и научных работ на эту тему;</w:t>
      </w:r>
    </w:p>
    <w:p w:rsidR="00ED09F0" w:rsidRDefault="00707682">
      <w:pPr>
        <w:pStyle w:val="11"/>
        <w:shd w:val="clear" w:color="auto" w:fill="auto"/>
        <w:spacing w:after="300"/>
        <w:ind w:left="720" w:hanging="340"/>
        <w:jc w:val="both"/>
      </w:pPr>
      <w:r>
        <w:rPr>
          <w:rFonts w:ascii="Arial" w:eastAsia="Arial" w:hAnsi="Arial" w:cs="Arial"/>
          <w:sz w:val="26"/>
          <w:szCs w:val="26"/>
        </w:rPr>
        <w:t xml:space="preserve">- </w:t>
      </w: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ED09F0" w:rsidRDefault="00707682">
      <w:pPr>
        <w:pStyle w:val="11"/>
        <w:shd w:val="clear" w:color="auto" w:fill="auto"/>
        <w:spacing w:after="680"/>
        <w:ind w:left="360" w:firstLine="20"/>
        <w:jc w:val="both"/>
      </w:pPr>
      <w:r>
        <w:t>*курсивом выделено то, что не является экстремистской деятельностью, примеры можно дополнять, расширяя список.</w:t>
      </w:r>
    </w:p>
    <w:p w:rsidR="00ED09F0" w:rsidRDefault="00707682">
      <w:pPr>
        <w:pStyle w:val="32"/>
        <w:keepNext/>
        <w:keepLines/>
        <w:shd w:val="clear" w:color="auto" w:fill="auto"/>
        <w:spacing w:after="300" w:line="240" w:lineRule="auto"/>
      </w:pPr>
      <w:bookmarkStart w:id="69" w:name="bookmark68"/>
      <w:bookmarkStart w:id="70" w:name="bookmark69"/>
      <w:r>
        <w:t>Тема: «Что делать при террористическом акте в школе?»</w:t>
      </w:r>
      <w:bookmarkEnd w:id="69"/>
      <w:bookmarkEnd w:id="70"/>
    </w:p>
    <w:p w:rsidR="00ED09F0" w:rsidRDefault="00707682">
      <w:pPr>
        <w:pStyle w:val="11"/>
        <w:shd w:val="clear" w:color="auto" w:fill="auto"/>
        <w:spacing w:after="300"/>
        <w:ind w:left="360" w:firstLine="20"/>
        <w:jc w:val="both"/>
      </w:pPr>
      <w:r>
        <w:t xml:space="preserve">Что должны делать </w:t>
      </w:r>
      <w:proofErr w:type="gramStart"/>
      <w:r>
        <w:t>учащиеся и сотрудники должны оказавшись</w:t>
      </w:r>
      <w:proofErr w:type="gramEnd"/>
      <w:r>
        <w:t xml:space="preserve"> в заложниках в помещениях школы?</w:t>
      </w:r>
    </w:p>
    <w:p w:rsidR="00ED09F0" w:rsidRDefault="00707682">
      <w:pPr>
        <w:pStyle w:val="11"/>
        <w:shd w:val="clear" w:color="auto" w:fill="auto"/>
        <w:ind w:left="360" w:firstLine="20"/>
        <w:jc w:val="both"/>
      </w:pPr>
      <w:r>
        <w:t xml:space="preserve">Дети получают карточки с </w:t>
      </w:r>
      <w:proofErr w:type="gramStart"/>
      <w:r>
        <w:t>тем</w:t>
      </w:r>
      <w:proofErr w:type="gramEnd"/>
      <w:r>
        <w:t xml:space="preserve"> что нужно делать при террористической атаке с вариантами ответа.</w:t>
      </w:r>
    </w:p>
    <w:p w:rsidR="00ED09F0" w:rsidRDefault="00707682">
      <w:pPr>
        <w:pStyle w:val="11"/>
        <w:shd w:val="clear" w:color="auto" w:fill="auto"/>
        <w:ind w:left="360" w:firstLine="20"/>
        <w:jc w:val="both"/>
      </w:pPr>
      <w:r>
        <w:rPr>
          <w:b/>
          <w:bCs/>
        </w:rPr>
        <w:t>Задача: выбрать правильный вариант ответа:</w:t>
      </w:r>
    </w:p>
    <w:p w:rsidR="00ED09F0" w:rsidRDefault="00707682">
      <w:pPr>
        <w:pStyle w:val="11"/>
        <w:numPr>
          <w:ilvl w:val="0"/>
          <w:numId w:val="13"/>
        </w:numPr>
        <w:shd w:val="clear" w:color="auto" w:fill="auto"/>
        <w:tabs>
          <w:tab w:val="left" w:pos="1101"/>
        </w:tabs>
        <w:ind w:firstLine="720"/>
        <w:jc w:val="both"/>
      </w:pPr>
      <w:r>
        <w:t>ваша цель: остаться в живых/</w:t>
      </w:r>
      <w:r>
        <w:rPr>
          <w:i/>
          <w:iCs/>
        </w:rPr>
        <w:t>обезвредить террористов</w:t>
      </w:r>
      <w:r>
        <w:t>;</w:t>
      </w:r>
    </w:p>
    <w:p w:rsidR="00ED09F0" w:rsidRDefault="00707682">
      <w:pPr>
        <w:pStyle w:val="11"/>
        <w:numPr>
          <w:ilvl w:val="0"/>
          <w:numId w:val="13"/>
        </w:numPr>
        <w:shd w:val="clear" w:color="auto" w:fill="auto"/>
        <w:tabs>
          <w:tab w:val="left" w:pos="1101"/>
        </w:tabs>
        <w:ind w:left="1080" w:hanging="340"/>
        <w:jc w:val="both"/>
      </w:pPr>
      <w:r>
        <w:t>сохранять выдержку и самообладание/</w:t>
      </w:r>
      <w:r>
        <w:rPr>
          <w:i/>
          <w:iCs/>
        </w:rPr>
        <w:t>кричать о помощи, привлекать к себе внимание;</w:t>
      </w:r>
    </w:p>
    <w:p w:rsidR="00ED09F0" w:rsidRDefault="00707682">
      <w:pPr>
        <w:pStyle w:val="11"/>
        <w:numPr>
          <w:ilvl w:val="0"/>
          <w:numId w:val="13"/>
        </w:numPr>
        <w:shd w:val="clear" w:color="auto" w:fill="auto"/>
        <w:tabs>
          <w:tab w:val="left" w:pos="1101"/>
        </w:tabs>
        <w:ind w:left="1080" w:hanging="340"/>
        <w:jc w:val="both"/>
      </w:pPr>
      <w:r>
        <w:rPr>
          <w:i/>
          <w:iCs/>
        </w:rPr>
        <w:t>высказать террористам свои требования, задавать вопросы</w:t>
      </w:r>
      <w:r>
        <w:t>/не пререкаться с террористами, выполнять их требования;</w:t>
      </w:r>
    </w:p>
    <w:p w:rsidR="00ED09F0" w:rsidRDefault="00707682">
      <w:pPr>
        <w:pStyle w:val="11"/>
        <w:numPr>
          <w:ilvl w:val="0"/>
          <w:numId w:val="13"/>
        </w:numPr>
        <w:shd w:val="clear" w:color="auto" w:fill="auto"/>
        <w:tabs>
          <w:tab w:val="left" w:pos="1101"/>
        </w:tabs>
        <w:ind w:left="1080" w:hanging="340"/>
        <w:jc w:val="both"/>
      </w:pPr>
      <w:r>
        <w:t>на все действия спрашивать разрешения у террористов/</w:t>
      </w:r>
      <w:r>
        <w:rPr>
          <w:i/>
          <w:iCs/>
        </w:rPr>
        <w:t>делать, что тебе хочется, спокойно выходить из помещения;</w:t>
      </w:r>
    </w:p>
    <w:p w:rsidR="00ED09F0" w:rsidRDefault="00707682">
      <w:pPr>
        <w:pStyle w:val="11"/>
        <w:numPr>
          <w:ilvl w:val="0"/>
          <w:numId w:val="13"/>
        </w:numPr>
        <w:shd w:val="clear" w:color="auto" w:fill="auto"/>
        <w:tabs>
          <w:tab w:val="left" w:pos="1101"/>
        </w:tabs>
        <w:ind w:left="1080" w:hanging="340"/>
        <w:jc w:val="both"/>
      </w:pPr>
      <w:r>
        <w:rPr>
          <w:i/>
          <w:iCs/>
        </w:rPr>
        <w:t>провоцировать террористов на открытие огня с целью начала штурма</w:t>
      </w:r>
      <w:r>
        <w:t xml:space="preserve">/не допускать никаких действий, которые могут спровоцировать террористов к применению оружия и привести к </w:t>
      </w:r>
      <w:r>
        <w:lastRenderedPageBreak/>
        <w:t>человеческим жертвам;</w:t>
      </w:r>
    </w:p>
    <w:p w:rsidR="00ED09F0" w:rsidRDefault="00707682">
      <w:pPr>
        <w:pStyle w:val="11"/>
        <w:numPr>
          <w:ilvl w:val="0"/>
          <w:numId w:val="13"/>
        </w:numPr>
        <w:shd w:val="clear" w:color="auto" w:fill="auto"/>
        <w:tabs>
          <w:tab w:val="left" w:pos="1101"/>
        </w:tabs>
        <w:ind w:left="1080" w:hanging="340"/>
        <w:jc w:val="both"/>
      </w:pPr>
      <w:r>
        <w:t>помнить, что, получив сообщения о вашем захвате, спецслужбы уже начали действовать и предпримут все необходимое для вашего освобождения/</w:t>
      </w:r>
      <w:r>
        <w:rPr>
          <w:i/>
          <w:iCs/>
        </w:rPr>
        <w:t>не доверять действиям спецслужб, спланировать побег и операцию по обезвреживанию террористов и спасению заложников;</w:t>
      </w:r>
    </w:p>
    <w:p w:rsidR="00ED09F0" w:rsidRDefault="00707682">
      <w:pPr>
        <w:pStyle w:val="11"/>
        <w:numPr>
          <w:ilvl w:val="0"/>
          <w:numId w:val="13"/>
        </w:numPr>
        <w:shd w:val="clear" w:color="auto" w:fill="auto"/>
        <w:tabs>
          <w:tab w:val="left" w:pos="1101"/>
        </w:tabs>
        <w:ind w:left="1080" w:hanging="340"/>
        <w:jc w:val="both"/>
      </w:pPr>
      <w:r>
        <w:rPr>
          <w:i/>
          <w:iCs/>
        </w:rPr>
        <w:t>при появлении сотрудников спецслужб, бегите к ним навстречу, не обращая ни на кого внимания</w:t>
      </w:r>
      <w:r>
        <w:t xml:space="preserve">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ED09F0" w:rsidRDefault="00707682">
      <w:pPr>
        <w:pStyle w:val="11"/>
        <w:numPr>
          <w:ilvl w:val="0"/>
          <w:numId w:val="13"/>
        </w:numPr>
        <w:shd w:val="clear" w:color="auto" w:fill="auto"/>
        <w:tabs>
          <w:tab w:val="left" w:pos="1101"/>
        </w:tabs>
        <w:spacing w:after="160"/>
        <w:ind w:left="1080" w:hanging="340"/>
        <w:jc w:val="both"/>
      </w:pPr>
      <w:r>
        <w:rPr>
          <w:i/>
          <w:iCs/>
        </w:rPr>
        <w:t>найти место под окном или в дверном проеме, чтобы вас было видно с улицы</w:t>
      </w:r>
      <w:r>
        <w:t>/по возможности держаться дальше от проемов дверей и окон, лежать лицом вниз, закрыв голову руками и не двигаться.</w:t>
      </w:r>
    </w:p>
    <w:p w:rsidR="00ED09F0" w:rsidRDefault="00707682">
      <w:pPr>
        <w:pStyle w:val="11"/>
        <w:shd w:val="clear" w:color="auto" w:fill="auto"/>
        <w:spacing w:after="320"/>
        <w:ind w:left="380"/>
      </w:pPr>
      <w:r>
        <w:t xml:space="preserve">*курсивом выделено то, что НЕ является правильном </w:t>
      </w:r>
      <w:proofErr w:type="gramStart"/>
      <w:r>
        <w:t>поведении</w:t>
      </w:r>
      <w:proofErr w:type="gramEnd"/>
      <w:r>
        <w:t xml:space="preserve"> при террористической атаке.</w:t>
      </w:r>
    </w:p>
    <w:p w:rsidR="00ED09F0" w:rsidRDefault="00707682">
      <w:pPr>
        <w:pStyle w:val="11"/>
        <w:shd w:val="clear" w:color="auto" w:fill="auto"/>
        <w:ind w:left="380"/>
        <w:sectPr w:rsidR="00ED09F0">
          <w:pgSz w:w="11909" w:h="17375"/>
          <w:pgMar w:top="1174" w:right="711" w:bottom="1549" w:left="1569" w:header="746" w:footer="3" w:gutter="0"/>
          <w:cols w:space="720"/>
          <w:noEndnote/>
          <w:docGrid w:linePitch="360"/>
        </w:sectPr>
      </w:pPr>
      <w:r>
        <w:t xml:space="preserve">После окончания работы, озвучиваем правильные ответы, </w:t>
      </w:r>
      <w:proofErr w:type="gramStart"/>
      <w:r>
        <w:t>обсуждая</w:t>
      </w:r>
      <w:proofErr w:type="gramEnd"/>
      <w:r>
        <w:t xml:space="preserve"> почему важно вести себя именно так, а не иначе.</w:t>
      </w:r>
    </w:p>
    <w:p w:rsidR="00ED09F0" w:rsidRDefault="00707682">
      <w:pPr>
        <w:pStyle w:val="30"/>
        <w:framePr w:w="5587" w:h="1205" w:wrap="none" w:hAnchor="page" w:x="1323" w:y="15025"/>
        <w:shd w:val="clear" w:color="auto" w:fill="auto"/>
        <w:jc w:val="center"/>
        <w:rPr>
          <w:sz w:val="22"/>
          <w:szCs w:val="22"/>
        </w:rPr>
      </w:pPr>
      <w:r>
        <w:rPr>
          <w:b/>
          <w:bCs/>
          <w:sz w:val="22"/>
          <w:szCs w:val="22"/>
        </w:rPr>
        <w:lastRenderedPageBreak/>
        <w:t>Адрес для обратной связи</w:t>
      </w:r>
    </w:p>
    <w:p w:rsidR="00ED09F0" w:rsidRDefault="00707682">
      <w:pPr>
        <w:pStyle w:val="30"/>
        <w:framePr w:w="5587" w:h="1205" w:wrap="none" w:hAnchor="page" w:x="1323" w:y="15025"/>
        <w:shd w:val="clear" w:color="auto" w:fill="auto"/>
        <w:spacing w:line="394" w:lineRule="auto"/>
        <w:jc w:val="center"/>
        <w:rPr>
          <w:sz w:val="22"/>
          <w:szCs w:val="22"/>
        </w:rPr>
      </w:pPr>
      <w:r>
        <w:rPr>
          <w:b/>
          <w:bCs/>
          <w:sz w:val="22"/>
          <w:szCs w:val="22"/>
        </w:rPr>
        <w:t>ФГАУ «Фонд новых форм развития образования»</w:t>
      </w:r>
    </w:p>
    <w:p w:rsidR="00ED09F0" w:rsidRDefault="00707682">
      <w:pPr>
        <w:pStyle w:val="70"/>
        <w:framePr w:w="5587" w:h="1205" w:wrap="none" w:hAnchor="page" w:x="1323" w:y="15025"/>
        <w:shd w:val="clear" w:color="auto" w:fill="auto"/>
      </w:pPr>
      <w:hyperlink r:id="rId20" w:history="1">
        <w:r>
          <w:t>tr@fnfro.ru</w:t>
        </w:r>
      </w:hyperlink>
    </w:p>
    <w:p w:rsidR="00ED09F0" w:rsidRDefault="00707682">
      <w:pPr>
        <w:spacing w:line="360" w:lineRule="exact"/>
      </w:pPr>
      <w:r>
        <w:rPr>
          <w:noProof/>
          <w:lang w:bidi="ar-SA"/>
        </w:rPr>
        <w:drawing>
          <wp:anchor distT="0" distB="0" distL="0" distR="0" simplePos="0" relativeHeight="62914697" behindDoc="1" locked="0" layoutInCell="1" allowOverlap="1">
            <wp:simplePos x="0" y="0"/>
            <wp:positionH relativeFrom="page">
              <wp:posOffset>5128260</wp:posOffset>
            </wp:positionH>
            <wp:positionV relativeFrom="margin">
              <wp:posOffset>0</wp:posOffset>
            </wp:positionV>
            <wp:extent cx="2432050" cy="10692130"/>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1"/>
                    <a:stretch/>
                  </pic:blipFill>
                  <pic:spPr>
                    <a:xfrm>
                      <a:off x="0" y="0"/>
                      <a:ext cx="2432050" cy="10692130"/>
                    </a:xfrm>
                    <a:prstGeom prst="rect">
                      <a:avLst/>
                    </a:prstGeom>
                  </pic:spPr>
                </pic:pic>
              </a:graphicData>
            </a:graphic>
          </wp:anchor>
        </w:drawing>
      </w: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line="360" w:lineRule="exact"/>
      </w:pPr>
    </w:p>
    <w:p w:rsidR="00ED09F0" w:rsidRDefault="00ED09F0">
      <w:pPr>
        <w:spacing w:after="637" w:line="1" w:lineRule="exact"/>
      </w:pPr>
    </w:p>
    <w:p w:rsidR="00ED09F0" w:rsidRDefault="00ED09F0">
      <w:pPr>
        <w:spacing w:line="1" w:lineRule="exact"/>
      </w:pPr>
    </w:p>
    <w:sectPr w:rsidR="00ED09F0">
      <w:footerReference w:type="default" r:id="rId22"/>
      <w:pgSz w:w="11909" w:h="17375"/>
      <w:pgMar w:top="168" w:right="2" w:bottom="168" w:left="1322" w:header="0" w:footer="3" w:gutter="0"/>
      <w:pgNumType w:start="3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682" w:rsidRDefault="00707682">
      <w:r>
        <w:separator/>
      </w:r>
    </w:p>
  </w:endnote>
  <w:endnote w:type="continuationSeparator" w:id="0">
    <w:p w:rsidR="00707682" w:rsidRDefault="0070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82" w:rsidRDefault="00707682">
    <w:pPr>
      <w:spacing w:line="1" w:lineRule="exact"/>
    </w:pPr>
    <w:r>
      <w:rPr>
        <w:noProof/>
        <w:lang w:bidi="ar-SA"/>
      </w:rPr>
      <mc:AlternateContent>
        <mc:Choice Requires="wps">
          <w:drawing>
            <wp:anchor distT="0" distB="0" distL="0" distR="0" simplePos="0" relativeHeight="62914695" behindDoc="1" locked="0" layoutInCell="1" allowOverlap="1">
              <wp:simplePos x="0" y="0"/>
              <wp:positionH relativeFrom="page">
                <wp:posOffset>6810375</wp:posOffset>
              </wp:positionH>
              <wp:positionV relativeFrom="page">
                <wp:posOffset>10104120</wp:posOffset>
              </wp:positionV>
              <wp:extent cx="152400" cy="137160"/>
              <wp:effectExtent l="0" t="0" r="0" b="0"/>
              <wp:wrapNone/>
              <wp:docPr id="19" name="Shape 1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rsidR="00707682" w:rsidRDefault="00707682">
                          <w:pPr>
                            <w:pStyle w:val="22"/>
                            <w:shd w:val="clear" w:color="auto" w:fill="auto"/>
                            <w:rPr>
                              <w:sz w:val="24"/>
                              <w:szCs w:val="24"/>
                            </w:rPr>
                          </w:pPr>
                          <w:r>
                            <w:fldChar w:fldCharType="begin"/>
                          </w:r>
                          <w:r>
                            <w:instrText xml:space="preserve"> PAGE \* MERGEFORMAT </w:instrText>
                          </w:r>
                          <w:r>
                            <w:fldChar w:fldCharType="separate"/>
                          </w:r>
                          <w:r w:rsidR="00694E50" w:rsidRPr="00694E50">
                            <w:rPr>
                              <w:noProof/>
                              <w:sz w:val="24"/>
                              <w:szCs w:val="24"/>
                            </w:rPr>
                            <w:t>22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1" type="#_x0000_t202" style="position:absolute;margin-left:536.25pt;margin-top:795.6pt;width:12pt;height:10.8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" filled="f" stroked="f">
              <v:textbox style="mso-fit-shape-to-text:t" inset="0,0,0,0">
                <w:txbxContent>
                  <w:p w:rsidR="00707682" w:rsidRDefault="00707682">
                    <w:pPr>
                      <w:pStyle w:val="22"/>
                      <w:shd w:val="clear" w:color="auto" w:fill="auto"/>
                      <w:rPr>
                        <w:sz w:val="24"/>
                        <w:szCs w:val="24"/>
                      </w:rPr>
                    </w:pPr>
                    <w:r>
                      <w:fldChar w:fldCharType="begin"/>
                    </w:r>
                    <w:r>
                      <w:instrText xml:space="preserve"> PAGE \* MERGEFORMAT </w:instrText>
                    </w:r>
                    <w:r>
                      <w:fldChar w:fldCharType="separate"/>
                    </w:r>
                    <w:r w:rsidR="00694E50" w:rsidRPr="00694E50">
                      <w:rPr>
                        <w:noProof/>
                        <w:sz w:val="24"/>
                        <w:szCs w:val="24"/>
                      </w:rPr>
                      <w:t>22</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82" w:rsidRDefault="00707682">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682" w:rsidRDefault="00707682"/>
  </w:footnote>
  <w:footnote w:type="continuationSeparator" w:id="0">
    <w:p w:rsidR="00707682" w:rsidRDefault="007076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15B5B"/>
    <w:multiLevelType w:val="multilevel"/>
    <w:tmpl w:val="0E705BC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4E1CA8"/>
    <w:multiLevelType w:val="multilevel"/>
    <w:tmpl w:val="281C0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A92AE9"/>
    <w:multiLevelType w:val="multilevel"/>
    <w:tmpl w:val="D4ECFE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F37E71"/>
    <w:multiLevelType w:val="multilevel"/>
    <w:tmpl w:val="089A4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922AD1"/>
    <w:multiLevelType w:val="multilevel"/>
    <w:tmpl w:val="78D0526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E515C1"/>
    <w:multiLevelType w:val="multilevel"/>
    <w:tmpl w:val="945AD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CE6F79"/>
    <w:multiLevelType w:val="multilevel"/>
    <w:tmpl w:val="76342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31414B"/>
    <w:multiLevelType w:val="multilevel"/>
    <w:tmpl w:val="1AA0C1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832276"/>
    <w:multiLevelType w:val="multilevel"/>
    <w:tmpl w:val="79842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6B1686"/>
    <w:multiLevelType w:val="multilevel"/>
    <w:tmpl w:val="7DD00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A41A9E"/>
    <w:multiLevelType w:val="multilevel"/>
    <w:tmpl w:val="9FFE6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E7193F"/>
    <w:multiLevelType w:val="multilevel"/>
    <w:tmpl w:val="87C28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84120E"/>
    <w:multiLevelType w:val="multilevel"/>
    <w:tmpl w:val="D0749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2"/>
  </w:num>
  <w:num w:numId="4">
    <w:abstractNumId w:val="2"/>
  </w:num>
  <w:num w:numId="5">
    <w:abstractNumId w:val="7"/>
  </w:num>
  <w:num w:numId="6">
    <w:abstractNumId w:val="6"/>
  </w:num>
  <w:num w:numId="7">
    <w:abstractNumId w:val="1"/>
  </w:num>
  <w:num w:numId="8">
    <w:abstractNumId w:val="11"/>
  </w:num>
  <w:num w:numId="9">
    <w:abstractNumId w:val="8"/>
  </w:num>
  <w:num w:numId="10">
    <w:abstractNumId w:val="5"/>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ED09F0"/>
    <w:rsid w:val="00694E50"/>
    <w:rsid w:val="00707682"/>
    <w:rsid w:val="00ED0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Arial" w:eastAsia="Arial" w:hAnsi="Arial" w:cs="Arial"/>
      <w:b/>
      <w:bCs/>
      <w:i w:val="0"/>
      <w:iCs w:val="0"/>
      <w:smallCaps w:val="0"/>
      <w:strike w:val="0"/>
      <w:color w:val="231F20"/>
      <w:sz w:val="56"/>
      <w:szCs w:val="56"/>
      <w:u w:val="none"/>
    </w:rPr>
  </w:style>
  <w:style w:type="character" w:customStyle="1" w:styleId="3">
    <w:name w:val="Основной текст (3)_"/>
    <w:basedOn w:val="a0"/>
    <w:link w:val="30"/>
    <w:rPr>
      <w:rFonts w:ascii="Arial" w:eastAsia="Arial" w:hAnsi="Arial" w:cs="Arial"/>
      <w:b w:val="0"/>
      <w:bCs w:val="0"/>
      <w:i w:val="0"/>
      <w:iCs w:val="0"/>
      <w:smallCaps w:val="0"/>
      <w:strike w:val="0"/>
      <w:color w:val="231F20"/>
      <w:sz w:val="20"/>
      <w:szCs w:val="2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2"/>
      <w:szCs w:val="32"/>
      <w:u w:val="none"/>
    </w:rPr>
  </w:style>
  <w:style w:type="character" w:customStyle="1" w:styleId="41">
    <w:name w:val="Основной текст (4)_"/>
    <w:basedOn w:val="a0"/>
    <w:link w:val="42"/>
    <w:rPr>
      <w:rFonts w:ascii="Arial" w:eastAsia="Arial" w:hAnsi="Arial" w:cs="Arial"/>
      <w:b w:val="0"/>
      <w:bCs w:val="0"/>
      <w:i w:val="0"/>
      <w:iCs w:val="0"/>
      <w:smallCaps w:val="0"/>
      <w:strike w:val="0"/>
      <w:color w:val="231F0C"/>
      <w:sz w:val="32"/>
      <w:szCs w:val="32"/>
      <w:u w:val="none"/>
    </w:rPr>
  </w:style>
  <w:style w:type="character" w:customStyle="1" w:styleId="7">
    <w:name w:val="Основной текст (7)_"/>
    <w:basedOn w:val="a0"/>
    <w:link w:val="70"/>
    <w:rPr>
      <w:rFonts w:ascii="Arial" w:eastAsia="Arial" w:hAnsi="Arial" w:cs="Arial"/>
      <w:b/>
      <w:bCs/>
      <w:i w:val="0"/>
      <w:iCs w:val="0"/>
      <w:smallCaps w:val="0"/>
      <w:strike w:val="0"/>
      <w:color w:val="ED1D24"/>
      <w:sz w:val="26"/>
      <w:szCs w:val="26"/>
      <w:u w:val="none"/>
      <w:lang w:val="en-US" w:eastAsia="en-US" w:bidi="en-US"/>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214" w:lineRule="auto"/>
      <w:outlineLvl w:val="0"/>
    </w:pPr>
    <w:rPr>
      <w:rFonts w:ascii="Arial" w:eastAsia="Arial" w:hAnsi="Arial" w:cs="Arial"/>
      <w:b/>
      <w:bCs/>
      <w:color w:val="231F20"/>
      <w:sz w:val="56"/>
      <w:szCs w:val="56"/>
    </w:rPr>
  </w:style>
  <w:style w:type="paragraph" w:customStyle="1" w:styleId="30">
    <w:name w:val="Основной текст (3)"/>
    <w:basedOn w:val="a"/>
    <w:link w:val="3"/>
    <w:pPr>
      <w:shd w:val="clear" w:color="auto" w:fill="FFFFFF"/>
    </w:pPr>
    <w:rPr>
      <w:rFonts w:ascii="Arial" w:eastAsia="Arial" w:hAnsi="Arial" w:cs="Arial"/>
      <w:color w:val="231F20"/>
      <w:sz w:val="20"/>
      <w:szCs w:val="20"/>
    </w:rPr>
  </w:style>
  <w:style w:type="paragraph" w:customStyle="1" w:styleId="11">
    <w:name w:val="Основной текст1"/>
    <w:basedOn w:val="a"/>
    <w:link w:val="a5"/>
    <w:pPr>
      <w:shd w:val="clear" w:color="auto" w:fill="FFFFFF"/>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ind w:left="720" w:hanging="28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b/>
      <w:bCs/>
    </w:rPr>
  </w:style>
  <w:style w:type="paragraph" w:customStyle="1" w:styleId="a9">
    <w:name w:val="Другое"/>
    <w:basedOn w:val="a"/>
    <w:link w:val="a8"/>
    <w:pPr>
      <w:shd w:val="clear" w:color="auto" w:fill="FFFFFF"/>
    </w:pPr>
    <w:rPr>
      <w:rFonts w:ascii="Times New Roman" w:eastAsia="Times New Roman" w:hAnsi="Times New Roman" w:cs="Times New Roman"/>
      <w:sz w:val="28"/>
      <w:szCs w:val="28"/>
    </w:rPr>
  </w:style>
  <w:style w:type="paragraph" w:customStyle="1" w:styleId="40">
    <w:name w:val="Заголовок №4"/>
    <w:basedOn w:val="a"/>
    <w:link w:val="4"/>
    <w:pPr>
      <w:shd w:val="clear" w:color="auto" w:fill="FFFFFF"/>
      <w:outlineLvl w:val="3"/>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after="390"/>
      <w:outlineLvl w:val="1"/>
    </w:pPr>
    <w:rPr>
      <w:rFonts w:ascii="Times New Roman" w:eastAsia="Times New Roman" w:hAnsi="Times New Roman" w:cs="Times New Roman"/>
      <w:b/>
      <w:bCs/>
      <w:sz w:val="36"/>
      <w:szCs w:val="36"/>
    </w:rPr>
  </w:style>
  <w:style w:type="paragraph" w:customStyle="1" w:styleId="32">
    <w:name w:val="Заголовок №3"/>
    <w:basedOn w:val="a"/>
    <w:link w:val="31"/>
    <w:pPr>
      <w:shd w:val="clear" w:color="auto" w:fill="FFFFFF"/>
      <w:spacing w:after="320" w:line="235" w:lineRule="auto"/>
      <w:jc w:val="center"/>
      <w:outlineLvl w:val="2"/>
    </w:pPr>
    <w:rPr>
      <w:rFonts w:ascii="Times New Roman" w:eastAsia="Times New Roman" w:hAnsi="Times New Roman" w:cs="Times New Roman"/>
      <w:b/>
      <w:bCs/>
      <w:sz w:val="32"/>
      <w:szCs w:val="32"/>
    </w:rPr>
  </w:style>
  <w:style w:type="paragraph" w:customStyle="1" w:styleId="42">
    <w:name w:val="Основной текст (4)"/>
    <w:basedOn w:val="a"/>
    <w:link w:val="41"/>
    <w:pPr>
      <w:shd w:val="clear" w:color="auto" w:fill="FFFFFF"/>
      <w:spacing w:after="40"/>
      <w:ind w:firstLine="460"/>
    </w:pPr>
    <w:rPr>
      <w:rFonts w:ascii="Arial" w:eastAsia="Arial" w:hAnsi="Arial" w:cs="Arial"/>
      <w:color w:val="231F0C"/>
      <w:sz w:val="32"/>
      <w:szCs w:val="32"/>
    </w:rPr>
  </w:style>
  <w:style w:type="paragraph" w:customStyle="1" w:styleId="70">
    <w:name w:val="Основной текст (7)"/>
    <w:basedOn w:val="a"/>
    <w:link w:val="7"/>
    <w:pPr>
      <w:shd w:val="clear" w:color="auto" w:fill="FFFFFF"/>
      <w:spacing w:line="394" w:lineRule="auto"/>
      <w:jc w:val="center"/>
    </w:pPr>
    <w:rPr>
      <w:rFonts w:ascii="Arial" w:eastAsia="Arial" w:hAnsi="Arial" w:cs="Arial"/>
      <w:b/>
      <w:bCs/>
      <w:color w:val="ED1D24"/>
      <w:sz w:val="26"/>
      <w:szCs w:val="26"/>
      <w:lang w:val="en-US" w:eastAsia="en-US" w:bidi="en-US"/>
    </w:rPr>
  </w:style>
  <w:style w:type="paragraph" w:styleId="aa">
    <w:name w:val="Balloon Text"/>
    <w:basedOn w:val="a"/>
    <w:link w:val="ab"/>
    <w:uiPriority w:val="99"/>
    <w:semiHidden/>
    <w:unhideWhenUsed/>
    <w:rsid w:val="00707682"/>
    <w:rPr>
      <w:rFonts w:ascii="Tahoma" w:hAnsi="Tahoma" w:cs="Tahoma"/>
      <w:sz w:val="16"/>
      <w:szCs w:val="16"/>
    </w:rPr>
  </w:style>
  <w:style w:type="character" w:customStyle="1" w:styleId="ab">
    <w:name w:val="Текст выноски Знак"/>
    <w:basedOn w:val="a0"/>
    <w:link w:val="aa"/>
    <w:uiPriority w:val="99"/>
    <w:semiHidden/>
    <w:rsid w:val="0070768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Arial" w:eastAsia="Arial" w:hAnsi="Arial" w:cs="Arial"/>
      <w:b/>
      <w:bCs/>
      <w:i w:val="0"/>
      <w:iCs w:val="0"/>
      <w:smallCaps w:val="0"/>
      <w:strike w:val="0"/>
      <w:color w:val="231F20"/>
      <w:sz w:val="56"/>
      <w:szCs w:val="56"/>
      <w:u w:val="none"/>
    </w:rPr>
  </w:style>
  <w:style w:type="character" w:customStyle="1" w:styleId="3">
    <w:name w:val="Основной текст (3)_"/>
    <w:basedOn w:val="a0"/>
    <w:link w:val="30"/>
    <w:rPr>
      <w:rFonts w:ascii="Arial" w:eastAsia="Arial" w:hAnsi="Arial" w:cs="Arial"/>
      <w:b w:val="0"/>
      <w:bCs w:val="0"/>
      <w:i w:val="0"/>
      <w:iCs w:val="0"/>
      <w:smallCaps w:val="0"/>
      <w:strike w:val="0"/>
      <w:color w:val="231F20"/>
      <w:sz w:val="20"/>
      <w:szCs w:val="2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2"/>
      <w:szCs w:val="32"/>
      <w:u w:val="none"/>
    </w:rPr>
  </w:style>
  <w:style w:type="character" w:customStyle="1" w:styleId="41">
    <w:name w:val="Основной текст (4)_"/>
    <w:basedOn w:val="a0"/>
    <w:link w:val="42"/>
    <w:rPr>
      <w:rFonts w:ascii="Arial" w:eastAsia="Arial" w:hAnsi="Arial" w:cs="Arial"/>
      <w:b w:val="0"/>
      <w:bCs w:val="0"/>
      <w:i w:val="0"/>
      <w:iCs w:val="0"/>
      <w:smallCaps w:val="0"/>
      <w:strike w:val="0"/>
      <w:color w:val="231F0C"/>
      <w:sz w:val="32"/>
      <w:szCs w:val="32"/>
      <w:u w:val="none"/>
    </w:rPr>
  </w:style>
  <w:style w:type="character" w:customStyle="1" w:styleId="7">
    <w:name w:val="Основной текст (7)_"/>
    <w:basedOn w:val="a0"/>
    <w:link w:val="70"/>
    <w:rPr>
      <w:rFonts w:ascii="Arial" w:eastAsia="Arial" w:hAnsi="Arial" w:cs="Arial"/>
      <w:b/>
      <w:bCs/>
      <w:i w:val="0"/>
      <w:iCs w:val="0"/>
      <w:smallCaps w:val="0"/>
      <w:strike w:val="0"/>
      <w:color w:val="ED1D24"/>
      <w:sz w:val="26"/>
      <w:szCs w:val="26"/>
      <w:u w:val="none"/>
      <w:lang w:val="en-US" w:eastAsia="en-US" w:bidi="en-US"/>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214" w:lineRule="auto"/>
      <w:outlineLvl w:val="0"/>
    </w:pPr>
    <w:rPr>
      <w:rFonts w:ascii="Arial" w:eastAsia="Arial" w:hAnsi="Arial" w:cs="Arial"/>
      <w:b/>
      <w:bCs/>
      <w:color w:val="231F20"/>
      <w:sz w:val="56"/>
      <w:szCs w:val="56"/>
    </w:rPr>
  </w:style>
  <w:style w:type="paragraph" w:customStyle="1" w:styleId="30">
    <w:name w:val="Основной текст (3)"/>
    <w:basedOn w:val="a"/>
    <w:link w:val="3"/>
    <w:pPr>
      <w:shd w:val="clear" w:color="auto" w:fill="FFFFFF"/>
    </w:pPr>
    <w:rPr>
      <w:rFonts w:ascii="Arial" w:eastAsia="Arial" w:hAnsi="Arial" w:cs="Arial"/>
      <w:color w:val="231F20"/>
      <w:sz w:val="20"/>
      <w:szCs w:val="20"/>
    </w:rPr>
  </w:style>
  <w:style w:type="paragraph" w:customStyle="1" w:styleId="11">
    <w:name w:val="Основной текст1"/>
    <w:basedOn w:val="a"/>
    <w:link w:val="a5"/>
    <w:pPr>
      <w:shd w:val="clear" w:color="auto" w:fill="FFFFFF"/>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ind w:left="720" w:hanging="28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b/>
      <w:bCs/>
    </w:rPr>
  </w:style>
  <w:style w:type="paragraph" w:customStyle="1" w:styleId="a9">
    <w:name w:val="Другое"/>
    <w:basedOn w:val="a"/>
    <w:link w:val="a8"/>
    <w:pPr>
      <w:shd w:val="clear" w:color="auto" w:fill="FFFFFF"/>
    </w:pPr>
    <w:rPr>
      <w:rFonts w:ascii="Times New Roman" w:eastAsia="Times New Roman" w:hAnsi="Times New Roman" w:cs="Times New Roman"/>
      <w:sz w:val="28"/>
      <w:szCs w:val="28"/>
    </w:rPr>
  </w:style>
  <w:style w:type="paragraph" w:customStyle="1" w:styleId="40">
    <w:name w:val="Заголовок №4"/>
    <w:basedOn w:val="a"/>
    <w:link w:val="4"/>
    <w:pPr>
      <w:shd w:val="clear" w:color="auto" w:fill="FFFFFF"/>
      <w:outlineLvl w:val="3"/>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after="390"/>
      <w:outlineLvl w:val="1"/>
    </w:pPr>
    <w:rPr>
      <w:rFonts w:ascii="Times New Roman" w:eastAsia="Times New Roman" w:hAnsi="Times New Roman" w:cs="Times New Roman"/>
      <w:b/>
      <w:bCs/>
      <w:sz w:val="36"/>
      <w:szCs w:val="36"/>
    </w:rPr>
  </w:style>
  <w:style w:type="paragraph" w:customStyle="1" w:styleId="32">
    <w:name w:val="Заголовок №3"/>
    <w:basedOn w:val="a"/>
    <w:link w:val="31"/>
    <w:pPr>
      <w:shd w:val="clear" w:color="auto" w:fill="FFFFFF"/>
      <w:spacing w:after="320" w:line="235" w:lineRule="auto"/>
      <w:jc w:val="center"/>
      <w:outlineLvl w:val="2"/>
    </w:pPr>
    <w:rPr>
      <w:rFonts w:ascii="Times New Roman" w:eastAsia="Times New Roman" w:hAnsi="Times New Roman" w:cs="Times New Roman"/>
      <w:b/>
      <w:bCs/>
      <w:sz w:val="32"/>
      <w:szCs w:val="32"/>
    </w:rPr>
  </w:style>
  <w:style w:type="paragraph" w:customStyle="1" w:styleId="42">
    <w:name w:val="Основной текст (4)"/>
    <w:basedOn w:val="a"/>
    <w:link w:val="41"/>
    <w:pPr>
      <w:shd w:val="clear" w:color="auto" w:fill="FFFFFF"/>
      <w:spacing w:after="40"/>
      <w:ind w:firstLine="460"/>
    </w:pPr>
    <w:rPr>
      <w:rFonts w:ascii="Arial" w:eastAsia="Arial" w:hAnsi="Arial" w:cs="Arial"/>
      <w:color w:val="231F0C"/>
      <w:sz w:val="32"/>
      <w:szCs w:val="32"/>
    </w:rPr>
  </w:style>
  <w:style w:type="paragraph" w:customStyle="1" w:styleId="70">
    <w:name w:val="Основной текст (7)"/>
    <w:basedOn w:val="a"/>
    <w:link w:val="7"/>
    <w:pPr>
      <w:shd w:val="clear" w:color="auto" w:fill="FFFFFF"/>
      <w:spacing w:line="394" w:lineRule="auto"/>
      <w:jc w:val="center"/>
    </w:pPr>
    <w:rPr>
      <w:rFonts w:ascii="Arial" w:eastAsia="Arial" w:hAnsi="Arial" w:cs="Arial"/>
      <w:b/>
      <w:bCs/>
      <w:color w:val="ED1D24"/>
      <w:sz w:val="26"/>
      <w:szCs w:val="26"/>
      <w:lang w:val="en-US" w:eastAsia="en-US" w:bidi="en-US"/>
    </w:rPr>
  </w:style>
  <w:style w:type="paragraph" w:styleId="aa">
    <w:name w:val="Balloon Text"/>
    <w:basedOn w:val="a"/>
    <w:link w:val="ab"/>
    <w:uiPriority w:val="99"/>
    <w:semiHidden/>
    <w:unhideWhenUsed/>
    <w:rsid w:val="00707682"/>
    <w:rPr>
      <w:rFonts w:ascii="Tahoma" w:hAnsi="Tahoma" w:cs="Tahoma"/>
      <w:sz w:val="16"/>
      <w:szCs w:val="16"/>
    </w:rPr>
  </w:style>
  <w:style w:type="character" w:customStyle="1" w:styleId="ab">
    <w:name w:val="Текст выноски Знак"/>
    <w:basedOn w:val="a0"/>
    <w:link w:val="aa"/>
    <w:uiPriority w:val="99"/>
    <w:semiHidden/>
    <w:rsid w:val="0070768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p-education.ru/course/863" TargetMode="External"/><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mailto:tr@fnfro.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np-education.ru/course/863"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35</Pages>
  <Words>8948</Words>
  <Characters>51004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2</cp:revision>
  <cp:lastPrinted>2018-01-10T19:23:00Z</cp:lastPrinted>
  <dcterms:created xsi:type="dcterms:W3CDTF">2018-01-10T19:13:00Z</dcterms:created>
  <dcterms:modified xsi:type="dcterms:W3CDTF">2018-01-10T19:32:00Z</dcterms:modified>
</cp:coreProperties>
</file>